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小标宋" w:hAnsi="小标宋" w:eastAsia="小标宋" w:cs="小标宋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天台县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  <w:lang w:eastAsia="zh-CN"/>
        </w:rPr>
        <w:t>司法局下属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工作人员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报名表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</w:p>
    <w:tbl>
      <w:tblPr>
        <w:tblStyle w:val="6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法律职业资格证书编号</w:t>
            </w:r>
          </w:p>
        </w:tc>
        <w:tc>
          <w:tcPr>
            <w:tcW w:w="67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0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000000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注：1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、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宋体" w:cs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单位意见栏填写单位同意报考证明，并加盖单位公章。</w:t>
      </w:r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3916A6"/>
    <w:multiLevelType w:val="multilevel"/>
    <w:tmpl w:val="703916A6"/>
    <w:lvl w:ilvl="0" w:tentative="0">
      <w:start w:val="2"/>
      <w:numFmt w:val="decimal"/>
      <w:lvlText w:val="%1、"/>
      <w:lvlJc w:val="left"/>
      <w:pPr>
        <w:ind w:left="995" w:hanging="435"/>
      </w:pPr>
      <w:rPr>
        <w:rFonts w:hint="default" w:ascii="Times New Roman" w:hAnsi="Times New Roman" w:eastAsia="仿宋_GB2312" w:cs="Times New Roman"/>
        <w:color w:val="000000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69"/>
    <w:rsid w:val="0004729F"/>
    <w:rsid w:val="00052E48"/>
    <w:rsid w:val="000946DC"/>
    <w:rsid w:val="0009755A"/>
    <w:rsid w:val="000A7445"/>
    <w:rsid w:val="000E42DC"/>
    <w:rsid w:val="00106799"/>
    <w:rsid w:val="001839D8"/>
    <w:rsid w:val="00193689"/>
    <w:rsid w:val="001C719A"/>
    <w:rsid w:val="0020235A"/>
    <w:rsid w:val="00205640"/>
    <w:rsid w:val="00207683"/>
    <w:rsid w:val="00207F02"/>
    <w:rsid w:val="00223E07"/>
    <w:rsid w:val="00235162"/>
    <w:rsid w:val="00284756"/>
    <w:rsid w:val="002A0443"/>
    <w:rsid w:val="003E5C88"/>
    <w:rsid w:val="004906FE"/>
    <w:rsid w:val="00524F69"/>
    <w:rsid w:val="005703A9"/>
    <w:rsid w:val="005874D5"/>
    <w:rsid w:val="005A1DB8"/>
    <w:rsid w:val="005A7B96"/>
    <w:rsid w:val="005B3C16"/>
    <w:rsid w:val="00604DEA"/>
    <w:rsid w:val="00614F8F"/>
    <w:rsid w:val="006255FE"/>
    <w:rsid w:val="00666464"/>
    <w:rsid w:val="0067148F"/>
    <w:rsid w:val="00676BCF"/>
    <w:rsid w:val="006A7480"/>
    <w:rsid w:val="006E61C1"/>
    <w:rsid w:val="006F5933"/>
    <w:rsid w:val="00705F4F"/>
    <w:rsid w:val="0071613D"/>
    <w:rsid w:val="00790EB8"/>
    <w:rsid w:val="007F69B3"/>
    <w:rsid w:val="00823EF9"/>
    <w:rsid w:val="0089371E"/>
    <w:rsid w:val="008E10F5"/>
    <w:rsid w:val="009551FE"/>
    <w:rsid w:val="009700B2"/>
    <w:rsid w:val="009A5BF3"/>
    <w:rsid w:val="009C1AD8"/>
    <w:rsid w:val="009E09DD"/>
    <w:rsid w:val="00A0189B"/>
    <w:rsid w:val="00A50F52"/>
    <w:rsid w:val="00A61E1B"/>
    <w:rsid w:val="00AC0BD1"/>
    <w:rsid w:val="00AC2786"/>
    <w:rsid w:val="00B0406E"/>
    <w:rsid w:val="00B05157"/>
    <w:rsid w:val="00B42212"/>
    <w:rsid w:val="00BE5692"/>
    <w:rsid w:val="00C60B61"/>
    <w:rsid w:val="00CC3671"/>
    <w:rsid w:val="00CF1605"/>
    <w:rsid w:val="00CF6C34"/>
    <w:rsid w:val="00D1184F"/>
    <w:rsid w:val="00DD1A3F"/>
    <w:rsid w:val="00DD5F7A"/>
    <w:rsid w:val="00E23F8A"/>
    <w:rsid w:val="00E50B28"/>
    <w:rsid w:val="00E81F76"/>
    <w:rsid w:val="00EB4E56"/>
    <w:rsid w:val="00EB7FE1"/>
    <w:rsid w:val="00F10BF5"/>
    <w:rsid w:val="00F376D4"/>
    <w:rsid w:val="00F4118E"/>
    <w:rsid w:val="00F65302"/>
    <w:rsid w:val="00F65307"/>
    <w:rsid w:val="00F7172C"/>
    <w:rsid w:val="00FC556B"/>
    <w:rsid w:val="00FF480F"/>
    <w:rsid w:val="01E90044"/>
    <w:rsid w:val="079F0320"/>
    <w:rsid w:val="07FB0ECA"/>
    <w:rsid w:val="083A7F1F"/>
    <w:rsid w:val="0CC852AA"/>
    <w:rsid w:val="0CD42232"/>
    <w:rsid w:val="106421CE"/>
    <w:rsid w:val="115B2A2A"/>
    <w:rsid w:val="116853E6"/>
    <w:rsid w:val="16E27495"/>
    <w:rsid w:val="17E71A58"/>
    <w:rsid w:val="18A4753D"/>
    <w:rsid w:val="1EEF3477"/>
    <w:rsid w:val="23223090"/>
    <w:rsid w:val="26B36788"/>
    <w:rsid w:val="276B6C69"/>
    <w:rsid w:val="2972670A"/>
    <w:rsid w:val="2C3A0C72"/>
    <w:rsid w:val="2D6B376C"/>
    <w:rsid w:val="2EA1118E"/>
    <w:rsid w:val="30C97480"/>
    <w:rsid w:val="32752520"/>
    <w:rsid w:val="32AC289F"/>
    <w:rsid w:val="33304C9F"/>
    <w:rsid w:val="33992C14"/>
    <w:rsid w:val="3AA047A7"/>
    <w:rsid w:val="3ED70740"/>
    <w:rsid w:val="4362511A"/>
    <w:rsid w:val="4A2D72B1"/>
    <w:rsid w:val="4AAA6F20"/>
    <w:rsid w:val="4C20334D"/>
    <w:rsid w:val="4C345EC5"/>
    <w:rsid w:val="4EE36D24"/>
    <w:rsid w:val="53284C02"/>
    <w:rsid w:val="5485630D"/>
    <w:rsid w:val="58465D5C"/>
    <w:rsid w:val="599C1AE0"/>
    <w:rsid w:val="5C0B6004"/>
    <w:rsid w:val="62A81653"/>
    <w:rsid w:val="633668B5"/>
    <w:rsid w:val="63736C53"/>
    <w:rsid w:val="641B3577"/>
    <w:rsid w:val="64845ED2"/>
    <w:rsid w:val="64FE3DF1"/>
    <w:rsid w:val="65230174"/>
    <w:rsid w:val="68EF07CC"/>
    <w:rsid w:val="68FD3501"/>
    <w:rsid w:val="69B44BC5"/>
    <w:rsid w:val="6B073A9C"/>
    <w:rsid w:val="6E4C1368"/>
    <w:rsid w:val="743171CC"/>
    <w:rsid w:val="75530ABC"/>
    <w:rsid w:val="780F7185"/>
    <w:rsid w:val="78455052"/>
    <w:rsid w:val="7A6A2AE3"/>
    <w:rsid w:val="7E4D1FD4"/>
    <w:rsid w:val="7F7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3D3D3D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3D3D3D"/>
      <w:u w:val="none"/>
    </w:rPr>
  </w:style>
  <w:style w:type="character" w:customStyle="1" w:styleId="11">
    <w:name w:val="标题 3 Char"/>
    <w:basedOn w:val="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2">
    <w:name w:val="bsharetext"/>
    <w:basedOn w:val="7"/>
    <w:qFormat/>
    <w:uiPriority w:val="99"/>
    <w:rPr>
      <w:rFonts w:cs="Times New Roman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487</Words>
  <Characters>2776</Characters>
  <Lines>23</Lines>
  <Paragraphs>6</Paragraphs>
  <TotalTime>38</TotalTime>
  <ScaleCrop>false</ScaleCrop>
  <LinksUpToDate>false</LinksUpToDate>
  <CharactersWithSpaces>3257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叶倩茹</cp:lastModifiedBy>
  <cp:lastPrinted>2021-04-01T02:05:00Z</cp:lastPrinted>
  <dcterms:modified xsi:type="dcterms:W3CDTF">2021-11-01T03:25:18Z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95C2068651974C73A809E7484BEF9138</vt:lpwstr>
  </property>
</Properties>
</file>