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3"/>
        <w:gridCol w:w="55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eastAsia="微软雅黑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sz w:val="40"/>
                <w:szCs w:val="40"/>
                <w:lang w:eastAsia="zh-CN"/>
              </w:rPr>
              <w:t>浙江育青科教发展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sz w:val="40"/>
                <w:szCs w:val="40"/>
              </w:rPr>
              <w:t>有限公司融资</w:t>
            </w:r>
          </w:p>
          <w:bookmarkEnd w:id="0"/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pacing w:val="8"/>
                <w:sz w:val="40"/>
                <w:szCs w:val="40"/>
              </w:rPr>
              <w:t>（一次报价表）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银行名称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能提供的放款额度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放款时间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贷款利率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贷款期限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付息方式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担保方式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其他说明事项</w:t>
            </w:r>
          </w:p>
        </w:tc>
        <w:tc>
          <w:tcPr>
            <w:tcW w:w="328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1776" w:firstLineChars="600"/>
              <w:jc w:val="both"/>
              <w:rPr>
                <w:rFonts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</w:rPr>
              <w:t>委托人（或被委托人）签字或盖章：      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/>
              <w:ind w:firstLine="1545"/>
              <w:jc w:val="right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8"/>
                <w:szCs w:val="28"/>
                <w:shd w:val="clear" w:color="auto" w:fill="FFFFFF"/>
              </w:rPr>
              <w:t> 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60A"/>
    <w:rsid w:val="0018460A"/>
    <w:rsid w:val="00BA2ABB"/>
    <w:rsid w:val="1DA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TotalTime>0</TotalTime>
  <ScaleCrop>false</ScaleCrop>
  <LinksUpToDate>false</LinksUpToDate>
  <CharactersWithSpaces>120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2021-10-14T05:54:00Z</dcterms:created>
  <dc:creator>jg</dc:creator>
  <cp:lastModifiedBy>喷喷的坐骑</cp:lastModifiedBy>
  <dcterms:modified xsi:type="dcterms:W3CDTF">2021-10-22T00:59:04Z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8103B28D9B494088AB126A811359B373</vt:lpwstr>
  </property>
</Properties>
</file>