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7C" w:rsidRDefault="006D287C" w:rsidP="006D287C">
      <w:pPr>
        <w:ind w:firstLineChars="300" w:firstLine="964"/>
        <w:rPr>
          <w:rStyle w:val="NormalCharacter"/>
          <w:rFonts w:ascii="宋体" w:hAnsi="宋体" w:cs="华文楷体"/>
          <w:b/>
          <w:bCs/>
          <w:sz w:val="32"/>
          <w:szCs w:val="32"/>
        </w:rPr>
      </w:pPr>
      <w:r>
        <w:rPr>
          <w:rStyle w:val="NormalCharacter"/>
          <w:rFonts w:ascii="宋体" w:hAnsi="宋体" w:cs="华文楷体"/>
          <w:b/>
          <w:bCs/>
          <w:sz w:val="32"/>
          <w:szCs w:val="32"/>
        </w:rPr>
        <w:t>202</w:t>
      </w:r>
      <w:r>
        <w:rPr>
          <w:rStyle w:val="NormalCharacter"/>
          <w:rFonts w:ascii="宋体" w:hAnsi="宋体" w:cs="华文楷体" w:hint="eastAsia"/>
          <w:b/>
          <w:bCs/>
          <w:sz w:val="32"/>
          <w:szCs w:val="32"/>
        </w:rPr>
        <w:t>2</w:t>
      </w:r>
      <w:r>
        <w:rPr>
          <w:rStyle w:val="NormalCharacter"/>
          <w:rFonts w:ascii="宋体" w:hAnsi="宋体" w:cs="华文楷体"/>
          <w:b/>
          <w:bCs/>
          <w:sz w:val="32"/>
          <w:szCs w:val="32"/>
        </w:rPr>
        <w:t>年天台平桥二中体艺特长生招生</w:t>
      </w:r>
      <w:r>
        <w:rPr>
          <w:rStyle w:val="NormalCharacter"/>
          <w:rFonts w:ascii="宋体" w:hAnsi="宋体" w:cs="华文楷体" w:hint="eastAsia"/>
          <w:b/>
          <w:bCs/>
          <w:sz w:val="32"/>
          <w:szCs w:val="32"/>
        </w:rPr>
        <w:t>办法</w:t>
      </w:r>
    </w:p>
    <w:p w:rsidR="006D287C" w:rsidRDefault="006D287C" w:rsidP="006D287C">
      <w:pPr>
        <w:spacing w:line="360" w:lineRule="auto"/>
        <w:ind w:firstLineChars="200" w:firstLine="480"/>
        <w:jc w:val="left"/>
        <w:rPr>
          <w:rStyle w:val="NormalCharacter"/>
          <w:color w:val="333333"/>
          <w:sz w:val="24"/>
        </w:rPr>
      </w:pPr>
      <w:r>
        <w:rPr>
          <w:rStyle w:val="NormalCharacter"/>
          <w:color w:val="333333"/>
          <w:sz w:val="24"/>
        </w:rPr>
        <w:t>根据《天台县教育局关于</w:t>
      </w:r>
      <w:r>
        <w:rPr>
          <w:rStyle w:val="NormalCharacter"/>
          <w:rFonts w:hint="eastAsia"/>
          <w:color w:val="333333"/>
          <w:sz w:val="24"/>
        </w:rPr>
        <w:t>做好</w:t>
      </w:r>
      <w:r>
        <w:rPr>
          <w:rStyle w:val="NormalCharacter"/>
          <w:rFonts w:hint="eastAsia"/>
          <w:color w:val="333333"/>
          <w:sz w:val="24"/>
        </w:rPr>
        <w:t>2022</w:t>
      </w:r>
      <w:r>
        <w:rPr>
          <w:rStyle w:val="NormalCharacter"/>
          <w:rFonts w:hint="eastAsia"/>
          <w:color w:val="333333"/>
          <w:sz w:val="24"/>
        </w:rPr>
        <w:t>年招收普通高中体艺特长生的通知</w:t>
      </w:r>
      <w:r>
        <w:rPr>
          <w:rStyle w:val="NormalCharacter"/>
          <w:color w:val="333333"/>
          <w:sz w:val="24"/>
        </w:rPr>
        <w:t>》</w:t>
      </w:r>
      <w:r>
        <w:rPr>
          <w:rStyle w:val="NormalCharacter"/>
          <w:rFonts w:hint="eastAsia"/>
          <w:color w:val="333333"/>
          <w:sz w:val="24"/>
        </w:rPr>
        <w:t>文件</w:t>
      </w:r>
      <w:r>
        <w:rPr>
          <w:rStyle w:val="NormalCharacter"/>
          <w:color w:val="333333"/>
          <w:sz w:val="24"/>
        </w:rPr>
        <w:t>，为健全和规范体艺特长生招生工作</w:t>
      </w:r>
      <w:r>
        <w:rPr>
          <w:rStyle w:val="NormalCharacter"/>
          <w:color w:val="000000" w:themeColor="text1"/>
          <w:sz w:val="24"/>
        </w:rPr>
        <w:t>，</w:t>
      </w:r>
      <w:r>
        <w:rPr>
          <w:rStyle w:val="NormalCharacter"/>
          <w:rFonts w:hint="eastAsia"/>
          <w:color w:val="000000" w:themeColor="text1"/>
          <w:sz w:val="24"/>
        </w:rPr>
        <w:t>经集体研究决定，</w:t>
      </w:r>
      <w:r>
        <w:rPr>
          <w:rStyle w:val="NormalCharacter"/>
          <w:color w:val="000000" w:themeColor="text1"/>
          <w:sz w:val="24"/>
        </w:rPr>
        <w:t>制订我校</w:t>
      </w:r>
      <w:r>
        <w:rPr>
          <w:rStyle w:val="NormalCharacter"/>
          <w:color w:val="333333"/>
          <w:sz w:val="24"/>
        </w:rPr>
        <w:t>202</w:t>
      </w:r>
      <w:r>
        <w:rPr>
          <w:rStyle w:val="NormalCharacter"/>
          <w:rFonts w:hint="eastAsia"/>
          <w:color w:val="333333"/>
          <w:sz w:val="24"/>
        </w:rPr>
        <w:t>2</w:t>
      </w:r>
      <w:r>
        <w:rPr>
          <w:rStyle w:val="NormalCharacter"/>
          <w:color w:val="333333"/>
          <w:sz w:val="24"/>
        </w:rPr>
        <w:t>年体艺特长生招生</w:t>
      </w:r>
      <w:r>
        <w:rPr>
          <w:rStyle w:val="NormalCharacter"/>
          <w:rFonts w:hint="eastAsia"/>
          <w:color w:val="333333"/>
          <w:sz w:val="24"/>
        </w:rPr>
        <w:t>办法，具体办法如下：</w:t>
      </w:r>
    </w:p>
    <w:p w:rsidR="006D287C" w:rsidRDefault="006D287C" w:rsidP="006D287C">
      <w:pPr>
        <w:pStyle w:val="HtmlNormal"/>
        <w:shd w:val="clear" w:color="auto" w:fill="FFFFFF"/>
        <w:spacing w:before="0" w:beforeAutospacing="0" w:after="0" w:afterAutospacing="0" w:line="360" w:lineRule="auto"/>
        <w:ind w:left="602"/>
        <w:rPr>
          <w:rStyle w:val="NormalCharacter"/>
          <w:rFonts w:ascii="宋体" w:hAnsi="宋体"/>
          <w:b/>
          <w:color w:val="333333"/>
        </w:rPr>
      </w:pPr>
      <w:r>
        <w:rPr>
          <w:rStyle w:val="NormalCharacter"/>
          <w:rFonts w:hint="eastAsia"/>
          <w:b/>
          <w:color w:val="333333"/>
        </w:rPr>
        <w:t>一、</w:t>
      </w:r>
      <w:r>
        <w:rPr>
          <w:rStyle w:val="NormalCharacter"/>
          <w:rFonts w:ascii="宋体" w:hAnsi="宋体" w:hint="eastAsia"/>
          <w:b/>
          <w:color w:val="333333"/>
        </w:rPr>
        <w:t>组织机构及监管管理</w:t>
      </w:r>
    </w:p>
    <w:p w:rsidR="006D287C" w:rsidRDefault="006D287C" w:rsidP="006D287C">
      <w:pPr>
        <w:pStyle w:val="HtmlNormal"/>
        <w:shd w:val="clear" w:color="auto" w:fill="FFFFFF"/>
        <w:spacing w:before="0" w:beforeAutospacing="0" w:after="0" w:afterAutospacing="0" w:line="360" w:lineRule="auto"/>
        <w:ind w:left="720"/>
        <w:rPr>
          <w:rStyle w:val="NormalCharacter"/>
          <w:rFonts w:ascii="宋体" w:hAnsi="宋体"/>
          <w:b/>
          <w:color w:val="333333"/>
        </w:rPr>
      </w:pPr>
      <w:r>
        <w:rPr>
          <w:rStyle w:val="NormalCharacter"/>
          <w:rFonts w:ascii="宋体" w:hAnsi="宋体" w:hint="eastAsia"/>
          <w:b/>
          <w:color w:val="333333"/>
        </w:rPr>
        <w:t>1.</w:t>
      </w:r>
      <w:r>
        <w:rPr>
          <w:rStyle w:val="NormalCharacter"/>
          <w:rFonts w:hint="eastAsia"/>
          <w:b/>
          <w:color w:val="333333"/>
        </w:rPr>
        <w:t>招生工作</w:t>
      </w:r>
      <w:r>
        <w:rPr>
          <w:rStyle w:val="NormalCharacter"/>
          <w:rFonts w:ascii="宋体" w:hAnsi="宋体"/>
          <w:b/>
          <w:color w:val="333333"/>
        </w:rPr>
        <w:t>领导小组</w:t>
      </w:r>
    </w:p>
    <w:p w:rsidR="006D287C" w:rsidRDefault="006D287C" w:rsidP="006D287C">
      <w:pPr>
        <w:pStyle w:val="HtmlNormal"/>
        <w:shd w:val="clear" w:color="auto" w:fill="FFFFFF"/>
        <w:spacing w:before="0" w:beforeAutospacing="0" w:after="0" w:afterAutospacing="0" w:line="360" w:lineRule="auto"/>
        <w:ind w:firstLineChars="200" w:firstLine="480"/>
        <w:rPr>
          <w:rStyle w:val="NormalCharacter"/>
          <w:rFonts w:ascii="宋体" w:hAnsi="宋体"/>
          <w:color w:val="000000" w:themeColor="text1"/>
        </w:rPr>
      </w:pPr>
      <w:r>
        <w:rPr>
          <w:rStyle w:val="NormalCharacter"/>
          <w:rFonts w:ascii="宋体" w:hAnsi="宋体"/>
          <w:color w:val="333333"/>
        </w:rPr>
        <w:t>我校高度重视，完善措施，规范操作，坚决堵塞特长生招生过程中的各种漏洞，确保招生工作公开、公平、公正。特成立特长生招生工作领导小组：</w:t>
      </w:r>
      <w:r>
        <w:rPr>
          <w:rStyle w:val="NormalCharacter"/>
          <w:rFonts w:ascii="宋体" w:hAnsi="宋体"/>
          <w:color w:val="333333"/>
        </w:rPr>
        <w:br w:type="textWrapping" w:clear="all"/>
      </w:r>
      <w:r>
        <w:rPr>
          <w:rStyle w:val="NormalCharacter"/>
          <w:rFonts w:ascii="宋体" w:hAnsi="宋体"/>
          <w:color w:val="000000" w:themeColor="text1"/>
        </w:rPr>
        <w:t>组</w:t>
      </w:r>
      <w:r>
        <w:rPr>
          <w:rStyle w:val="NormalCharacter"/>
          <w:rFonts w:ascii="宋体" w:hAnsi="宋体" w:hint="eastAsia"/>
          <w:color w:val="000000" w:themeColor="text1"/>
        </w:rPr>
        <w:t xml:space="preserve">  </w:t>
      </w:r>
      <w:r>
        <w:rPr>
          <w:rStyle w:val="NormalCharacter"/>
          <w:rFonts w:ascii="宋体" w:hAnsi="宋体"/>
          <w:color w:val="000000" w:themeColor="text1"/>
        </w:rPr>
        <w:t>长：</w:t>
      </w:r>
      <w:r>
        <w:rPr>
          <w:rStyle w:val="NormalCharacter"/>
          <w:rFonts w:hint="eastAsia"/>
          <w:color w:val="000000" w:themeColor="text1"/>
        </w:rPr>
        <w:t>洪天锋</w:t>
      </w:r>
      <w:r>
        <w:rPr>
          <w:rStyle w:val="NormalCharacter"/>
          <w:rFonts w:ascii="宋体" w:hAnsi="宋体"/>
          <w:color w:val="000000" w:themeColor="text1"/>
        </w:rPr>
        <w:br w:type="textWrapping" w:clear="all"/>
      </w:r>
      <w:r>
        <w:rPr>
          <w:rStyle w:val="NormalCharacter"/>
          <w:rFonts w:ascii="宋体" w:hAnsi="宋体" w:hint="eastAsia"/>
          <w:color w:val="000000" w:themeColor="text1"/>
        </w:rPr>
        <w:t>副组长</w:t>
      </w:r>
      <w:r>
        <w:rPr>
          <w:rStyle w:val="NormalCharacter"/>
          <w:rFonts w:ascii="宋体" w:hAnsi="宋体"/>
          <w:color w:val="000000" w:themeColor="text1"/>
        </w:rPr>
        <w:t>：陈春周</w:t>
      </w:r>
      <w:r>
        <w:rPr>
          <w:rStyle w:val="NormalCharacter"/>
          <w:rFonts w:ascii="宋体" w:hAnsi="宋体" w:hint="eastAsia"/>
          <w:color w:val="000000" w:themeColor="text1"/>
        </w:rPr>
        <w:t xml:space="preserve">  </w:t>
      </w:r>
      <w:r>
        <w:rPr>
          <w:rStyle w:val="NormalCharacter"/>
          <w:rFonts w:ascii="宋体" w:hAnsi="宋体"/>
          <w:color w:val="000000" w:themeColor="text1"/>
        </w:rPr>
        <w:t>庞建员  何锋明</w:t>
      </w:r>
      <w:r>
        <w:rPr>
          <w:rStyle w:val="NormalCharacter"/>
          <w:rFonts w:ascii="宋体" w:hAnsi="宋体" w:hint="eastAsia"/>
          <w:color w:val="000000" w:themeColor="text1"/>
        </w:rPr>
        <w:t xml:space="preserve">  </w:t>
      </w:r>
      <w:r>
        <w:rPr>
          <w:rStyle w:val="NormalCharacter"/>
          <w:rFonts w:ascii="宋体" w:hAnsi="宋体"/>
          <w:color w:val="000000" w:themeColor="text1"/>
        </w:rPr>
        <w:t>周用法  周最燕  陈</w:t>
      </w:r>
      <w:r>
        <w:rPr>
          <w:rStyle w:val="NormalCharacter"/>
          <w:rFonts w:ascii="宋体" w:hAnsi="宋体" w:hint="eastAsia"/>
          <w:color w:val="000000" w:themeColor="text1"/>
        </w:rPr>
        <w:t xml:space="preserve">  </w:t>
      </w:r>
      <w:r>
        <w:rPr>
          <w:rStyle w:val="NormalCharacter"/>
          <w:rFonts w:ascii="宋体" w:hAnsi="宋体"/>
          <w:color w:val="000000" w:themeColor="text1"/>
        </w:rPr>
        <w:t>明</w:t>
      </w:r>
      <w:r>
        <w:rPr>
          <w:rStyle w:val="NormalCharacter"/>
          <w:rFonts w:hint="eastAsia"/>
          <w:color w:val="000000" w:themeColor="text1"/>
        </w:rPr>
        <w:t xml:space="preserve">  </w:t>
      </w:r>
      <w:r>
        <w:rPr>
          <w:rStyle w:val="NormalCharacter"/>
          <w:rFonts w:hint="eastAsia"/>
          <w:color w:val="000000" w:themeColor="text1"/>
        </w:rPr>
        <w:t>庞学瑞</w:t>
      </w:r>
    </w:p>
    <w:p w:rsidR="006D287C" w:rsidRPr="000B73B2" w:rsidRDefault="006D287C" w:rsidP="006D287C">
      <w:pPr>
        <w:pStyle w:val="HtmlNormal"/>
        <w:shd w:val="clear" w:color="auto" w:fill="FFFFFF"/>
        <w:spacing w:before="0" w:beforeAutospacing="0" w:after="0" w:afterAutospacing="0" w:line="360" w:lineRule="auto"/>
        <w:rPr>
          <w:rStyle w:val="NormalCharacter"/>
          <w:color w:val="FF0000"/>
        </w:rPr>
      </w:pPr>
      <w:r>
        <w:rPr>
          <w:rStyle w:val="NormalCharacter"/>
          <w:rFonts w:ascii="宋体" w:hAnsi="宋体" w:hint="eastAsia"/>
          <w:color w:val="000000" w:themeColor="text1"/>
        </w:rPr>
        <w:t>成  员：</w:t>
      </w:r>
      <w:r w:rsidRPr="00272CB7">
        <w:rPr>
          <w:rStyle w:val="NormalCharacter"/>
          <w:rFonts w:ascii="宋体" w:hAnsi="宋体" w:hint="eastAsia"/>
          <w:color w:val="000000" w:themeColor="text1"/>
        </w:rPr>
        <w:t>徐彩云  吴志尧</w:t>
      </w:r>
      <w:bookmarkStart w:id="0" w:name="_GoBack"/>
      <w:bookmarkEnd w:id="0"/>
      <w:r w:rsidRPr="00272CB7">
        <w:rPr>
          <w:rStyle w:val="NormalCharacter"/>
          <w:rFonts w:ascii="宋体" w:hAnsi="宋体" w:hint="eastAsia"/>
          <w:color w:val="000000" w:themeColor="text1"/>
        </w:rPr>
        <w:t xml:space="preserve">  周则兴  丁雪珍  周雯雯  周青青  高 帆  徐鑫莉</w:t>
      </w:r>
    </w:p>
    <w:p w:rsidR="006D287C" w:rsidRDefault="006D287C" w:rsidP="006D287C">
      <w:pPr>
        <w:adjustRightInd w:val="0"/>
        <w:snapToGrid w:val="0"/>
        <w:spacing w:line="360" w:lineRule="auto"/>
        <w:ind w:firstLineChars="200" w:firstLine="482"/>
        <w:rPr>
          <w:rFonts w:ascii="宋体" w:hAnsi="宋体" w:cs="宋体"/>
          <w:b/>
          <w:sz w:val="24"/>
        </w:rPr>
      </w:pPr>
      <w:r>
        <w:rPr>
          <w:rFonts w:ascii="宋体" w:hAnsi="宋体" w:cs="宋体" w:hint="eastAsia"/>
          <w:b/>
          <w:sz w:val="24"/>
        </w:rPr>
        <w:t>2.监督管理</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特长生招生工作是一项政策性强，影响面大的工作，受到社会各界、考生及家长的高度关注。学校将邀请纪检组指导、监督，实施公平公正，规范操作，落实责任追究制度，确保招生工作顺利进行。</w:t>
      </w:r>
    </w:p>
    <w:p w:rsidR="006D287C" w:rsidRDefault="006D287C" w:rsidP="006D287C">
      <w:pPr>
        <w:spacing w:line="360" w:lineRule="auto"/>
        <w:ind w:firstLineChars="200" w:firstLine="482"/>
        <w:rPr>
          <w:rStyle w:val="NormalCharacter"/>
          <w:rFonts w:ascii="宋体" w:hAnsi="宋体"/>
          <w:b/>
          <w:sz w:val="24"/>
        </w:rPr>
      </w:pPr>
      <w:r>
        <w:rPr>
          <w:rStyle w:val="NormalCharacter"/>
          <w:rFonts w:ascii="宋体" w:hAnsi="宋体"/>
          <w:b/>
          <w:sz w:val="24"/>
        </w:rPr>
        <w:t>二、招生计划</w:t>
      </w:r>
    </w:p>
    <w:p w:rsidR="006D287C" w:rsidRPr="002E2954" w:rsidRDefault="006D287C" w:rsidP="006D287C">
      <w:pPr>
        <w:spacing w:line="360" w:lineRule="auto"/>
        <w:ind w:firstLineChars="200" w:firstLine="480"/>
        <w:rPr>
          <w:rStyle w:val="NormalCharacter"/>
          <w:rFonts w:ascii="宋体" w:hAnsi="宋体"/>
          <w:color w:val="000000" w:themeColor="text1"/>
          <w:sz w:val="24"/>
        </w:rPr>
      </w:pPr>
      <w:r w:rsidRPr="002E2954">
        <w:rPr>
          <w:rStyle w:val="NormalCharacter"/>
          <w:rFonts w:ascii="宋体" w:hAnsi="宋体"/>
          <w:color w:val="000000" w:themeColor="text1"/>
          <w:sz w:val="24"/>
        </w:rPr>
        <w:t>根据学校发展实际需要，</w:t>
      </w:r>
      <w:r w:rsidRPr="002E2954">
        <w:rPr>
          <w:rStyle w:val="NormalCharacter"/>
          <w:rFonts w:ascii="宋体" w:hAnsi="宋体" w:hint="eastAsia"/>
          <w:color w:val="000000" w:themeColor="text1"/>
          <w:sz w:val="24"/>
        </w:rPr>
        <w:t>经集体研究决定，我校</w:t>
      </w:r>
      <w:r w:rsidRPr="002E2954">
        <w:rPr>
          <w:rStyle w:val="NormalCharacter"/>
          <w:rFonts w:ascii="宋体" w:hAnsi="宋体"/>
          <w:color w:val="000000" w:themeColor="text1"/>
          <w:sz w:val="24"/>
        </w:rPr>
        <w:t>计划20</w:t>
      </w:r>
      <w:r w:rsidRPr="002E2954">
        <w:rPr>
          <w:rStyle w:val="NormalCharacter"/>
          <w:rFonts w:ascii="宋体" w:hAnsi="宋体" w:hint="eastAsia"/>
          <w:color w:val="000000" w:themeColor="text1"/>
          <w:sz w:val="24"/>
        </w:rPr>
        <w:t>22</w:t>
      </w:r>
      <w:r w:rsidRPr="002E2954">
        <w:rPr>
          <w:rStyle w:val="NormalCharacter"/>
          <w:rFonts w:ascii="宋体" w:hAnsi="宋体"/>
          <w:color w:val="000000" w:themeColor="text1"/>
          <w:sz w:val="24"/>
        </w:rPr>
        <w:t>年招收体艺特长生共</w:t>
      </w:r>
      <w:r w:rsidRPr="002E2954">
        <w:rPr>
          <w:rStyle w:val="NormalCharacter"/>
          <w:rFonts w:ascii="宋体" w:hAnsi="宋体" w:hint="eastAsia"/>
          <w:color w:val="000000" w:themeColor="text1"/>
          <w:sz w:val="24"/>
        </w:rPr>
        <w:t>18</w:t>
      </w:r>
      <w:r w:rsidRPr="002E2954">
        <w:rPr>
          <w:rStyle w:val="NormalCharacter"/>
          <w:rFonts w:ascii="宋体" w:hAnsi="宋体"/>
          <w:color w:val="000000" w:themeColor="text1"/>
          <w:sz w:val="24"/>
        </w:rPr>
        <w:t>人，涉及项目有田径</w:t>
      </w:r>
      <w:r w:rsidRPr="002E2954">
        <w:rPr>
          <w:rStyle w:val="NormalCharacter"/>
          <w:rFonts w:ascii="宋体" w:hAnsi="宋体" w:hint="eastAsia"/>
          <w:color w:val="000000" w:themeColor="text1"/>
          <w:sz w:val="24"/>
        </w:rPr>
        <w:t>（长跑、短跑、投掷、跳）4人</w:t>
      </w:r>
      <w:r w:rsidRPr="002E2954">
        <w:rPr>
          <w:rStyle w:val="NormalCharacter"/>
          <w:rFonts w:ascii="宋体" w:hAnsi="宋体"/>
          <w:color w:val="000000" w:themeColor="text1"/>
          <w:sz w:val="24"/>
        </w:rPr>
        <w:t>、足球（女）</w:t>
      </w:r>
      <w:r w:rsidRPr="002E2954">
        <w:rPr>
          <w:rStyle w:val="NormalCharacter"/>
          <w:rFonts w:ascii="宋体" w:hAnsi="宋体" w:hint="eastAsia"/>
          <w:color w:val="000000" w:themeColor="text1"/>
          <w:sz w:val="24"/>
        </w:rPr>
        <w:t>4人</w:t>
      </w:r>
      <w:r w:rsidRPr="002E2954">
        <w:rPr>
          <w:rStyle w:val="NormalCharacter"/>
          <w:rFonts w:ascii="宋体" w:hAnsi="宋体"/>
          <w:color w:val="000000" w:themeColor="text1"/>
          <w:sz w:val="24"/>
        </w:rPr>
        <w:t>、</w:t>
      </w:r>
      <w:r w:rsidRPr="002E2954">
        <w:rPr>
          <w:rStyle w:val="NormalCharacter"/>
          <w:rFonts w:ascii="宋体" w:hAnsi="宋体" w:hint="eastAsia"/>
          <w:color w:val="000000" w:themeColor="text1"/>
          <w:sz w:val="24"/>
        </w:rPr>
        <w:t>艺术（音乐、美术）9人、射箭1人。</w:t>
      </w:r>
    </w:p>
    <w:p w:rsidR="006D287C" w:rsidRDefault="006D287C" w:rsidP="006D287C">
      <w:pPr>
        <w:spacing w:line="360" w:lineRule="auto"/>
        <w:ind w:firstLineChars="200" w:firstLine="482"/>
        <w:rPr>
          <w:rStyle w:val="NormalCharacter"/>
          <w:rFonts w:ascii="宋体" w:hAnsi="宋体"/>
          <w:b/>
          <w:sz w:val="24"/>
        </w:rPr>
      </w:pPr>
      <w:r>
        <w:rPr>
          <w:rStyle w:val="NormalCharacter"/>
          <w:rFonts w:ascii="宋体" w:hAnsi="宋体" w:hint="eastAsia"/>
          <w:b/>
          <w:sz w:val="24"/>
        </w:rPr>
        <w:t>三、特长生报考的基本条件</w:t>
      </w:r>
    </w:p>
    <w:p w:rsidR="006D287C" w:rsidRDefault="006D287C" w:rsidP="006D287C">
      <w:pPr>
        <w:spacing w:line="360" w:lineRule="auto"/>
        <w:ind w:firstLineChars="200" w:firstLine="480"/>
        <w:rPr>
          <w:rStyle w:val="NormalCharacter"/>
          <w:rFonts w:ascii="宋体" w:hAnsi="宋体"/>
          <w:color w:val="000000" w:themeColor="text1"/>
          <w:sz w:val="24"/>
        </w:rPr>
      </w:pPr>
      <w:r>
        <w:rPr>
          <w:rStyle w:val="NormalCharacter"/>
          <w:rFonts w:ascii="宋体" w:hAnsi="宋体" w:hint="eastAsia"/>
          <w:color w:val="000000" w:themeColor="text1"/>
          <w:sz w:val="24"/>
        </w:rPr>
        <w:t>符合天台县普通高中招生规定的报名条件，在初中阶段学业水平良好，且至少具备下列条件之一的应届初中毕业生，可报考与获奖项目一致的特长生。</w:t>
      </w:r>
    </w:p>
    <w:p w:rsidR="006D287C" w:rsidRDefault="006D287C" w:rsidP="006D287C">
      <w:pPr>
        <w:spacing w:line="360" w:lineRule="auto"/>
        <w:ind w:firstLineChars="200" w:firstLine="480"/>
        <w:rPr>
          <w:rStyle w:val="NormalCharacter"/>
          <w:rFonts w:ascii="宋体" w:hAnsi="宋体"/>
          <w:color w:val="000000" w:themeColor="text1"/>
          <w:sz w:val="24"/>
        </w:rPr>
      </w:pPr>
      <w:r>
        <w:rPr>
          <w:rStyle w:val="NormalCharacter"/>
          <w:rFonts w:ascii="宋体" w:hAnsi="宋体" w:hint="eastAsia"/>
          <w:color w:val="000000" w:themeColor="text1"/>
          <w:sz w:val="24"/>
        </w:rPr>
        <w:t>1.在初中学习期间，体育特长生条件是参加县级及以上教育行政部门编号发文组织的体育比赛获得团体、个人前 8 名及以上。艺术特长生条件是参加县级及以上教育行政部门编号发文组织的文艺比赛获得团体、个人三等奖及以上。获奖证书起始时间为2019年9月1日，截止时间为特长生招生报名截止日。</w:t>
      </w:r>
    </w:p>
    <w:p w:rsidR="006D287C" w:rsidRDefault="006D287C" w:rsidP="006D287C">
      <w:pPr>
        <w:spacing w:line="360" w:lineRule="auto"/>
        <w:ind w:firstLineChars="200" w:firstLine="480"/>
        <w:rPr>
          <w:rStyle w:val="NormalCharacter"/>
          <w:rFonts w:ascii="宋体" w:hAnsi="宋体"/>
          <w:color w:val="000000" w:themeColor="text1"/>
          <w:sz w:val="24"/>
        </w:rPr>
      </w:pPr>
      <w:r>
        <w:rPr>
          <w:rStyle w:val="NormalCharacter"/>
          <w:rFonts w:ascii="宋体" w:hAnsi="宋体" w:hint="eastAsia"/>
          <w:color w:val="000000" w:themeColor="text1"/>
          <w:sz w:val="24"/>
        </w:rPr>
        <w:t>2.在初中学习期间，获浙江省学生艺术特长水平测试 A 级或B 级证书。</w:t>
      </w:r>
    </w:p>
    <w:p w:rsidR="006D287C" w:rsidRPr="000B73B2" w:rsidRDefault="006D287C" w:rsidP="006D287C">
      <w:pPr>
        <w:widowControl w:val="0"/>
        <w:ind w:firstLineChars="200" w:firstLine="480"/>
        <w:rPr>
          <w:rStyle w:val="NormalCharacter"/>
          <w:rFonts w:ascii="宋体" w:hAnsi="宋体"/>
          <w:color w:val="000000" w:themeColor="text1"/>
        </w:rPr>
      </w:pPr>
      <w:r w:rsidRPr="000B73B2">
        <w:rPr>
          <w:rStyle w:val="NormalCharacter"/>
          <w:rFonts w:ascii="宋体" w:hAnsi="宋体" w:hint="eastAsia"/>
          <w:color w:val="000000" w:themeColor="text1"/>
          <w:sz w:val="24"/>
        </w:rPr>
        <w:t>3.</w:t>
      </w:r>
      <w:r w:rsidRPr="000B73B2">
        <w:rPr>
          <w:rStyle w:val="NormalCharacter"/>
          <w:rFonts w:ascii="宋体" w:hAnsi="宋体" w:hint="eastAsia"/>
          <w:color w:val="000000" w:themeColor="text1"/>
        </w:rPr>
        <w:t xml:space="preserve"> 浙江省比赛团体前三名或个人前十六名(射箭)。</w:t>
      </w:r>
    </w:p>
    <w:p w:rsidR="006D287C" w:rsidRPr="00746975" w:rsidRDefault="006D287C" w:rsidP="006D287C">
      <w:pPr>
        <w:spacing w:line="360" w:lineRule="auto"/>
        <w:ind w:firstLineChars="200" w:firstLine="480"/>
        <w:rPr>
          <w:rStyle w:val="NormalCharacter"/>
          <w:rFonts w:ascii="宋体" w:hAnsi="宋体"/>
          <w:color w:val="000000" w:themeColor="text1"/>
          <w:sz w:val="24"/>
        </w:rPr>
      </w:pPr>
    </w:p>
    <w:p w:rsidR="006D287C" w:rsidRDefault="006D287C" w:rsidP="006D287C">
      <w:pPr>
        <w:spacing w:line="360" w:lineRule="auto"/>
        <w:ind w:firstLineChars="200" w:firstLine="482"/>
        <w:jc w:val="left"/>
        <w:rPr>
          <w:rStyle w:val="NormalCharacter"/>
          <w:rFonts w:ascii="宋体" w:hAnsi="宋体"/>
          <w:b/>
          <w:color w:val="000000"/>
          <w:kern w:val="0"/>
          <w:sz w:val="24"/>
        </w:rPr>
      </w:pPr>
      <w:r>
        <w:rPr>
          <w:rStyle w:val="NormalCharacter"/>
          <w:rFonts w:ascii="宋体" w:hAnsi="宋体" w:hint="eastAsia"/>
          <w:b/>
          <w:color w:val="000000"/>
          <w:kern w:val="0"/>
          <w:sz w:val="24"/>
        </w:rPr>
        <w:lastRenderedPageBreak/>
        <w:t>四、报名须知</w:t>
      </w:r>
    </w:p>
    <w:p w:rsidR="006D287C" w:rsidRDefault="006D287C" w:rsidP="006D287C">
      <w:pPr>
        <w:pStyle w:val="HtmlNormal"/>
        <w:shd w:val="clear" w:color="auto" w:fill="FFFFFF"/>
        <w:spacing w:before="0" w:beforeAutospacing="0" w:after="0" w:afterAutospacing="0" w:line="360" w:lineRule="auto"/>
        <w:ind w:leftChars="200" w:left="420"/>
        <w:rPr>
          <w:rStyle w:val="NormalCharacter"/>
          <w:rFonts w:ascii="宋体" w:hAnsi="宋体"/>
          <w:color w:val="333333"/>
        </w:rPr>
      </w:pPr>
      <w:r>
        <w:rPr>
          <w:rStyle w:val="NormalCharacter"/>
          <w:rFonts w:ascii="宋体" w:hAnsi="宋体" w:hint="eastAsia"/>
          <w:b/>
          <w:color w:val="333333"/>
        </w:rPr>
        <w:t>1.</w:t>
      </w:r>
      <w:r>
        <w:rPr>
          <w:rStyle w:val="NormalCharacter"/>
          <w:rFonts w:ascii="宋体" w:hAnsi="宋体"/>
          <w:b/>
          <w:color w:val="333333"/>
        </w:rPr>
        <w:t>报名时间：</w:t>
      </w:r>
      <w:r>
        <w:rPr>
          <w:rStyle w:val="NormalCharacter"/>
          <w:rFonts w:ascii="宋体" w:hAnsi="宋体" w:hint="eastAsia"/>
        </w:rPr>
        <w:t>即日起至2022年6月1日下午5：00。</w:t>
      </w:r>
    </w:p>
    <w:p w:rsidR="006D287C" w:rsidRDefault="006D287C" w:rsidP="006D287C">
      <w:pPr>
        <w:pStyle w:val="HtmlNormal"/>
        <w:shd w:val="clear" w:color="auto" w:fill="FFFFFF"/>
        <w:spacing w:before="0" w:beforeAutospacing="0" w:after="0" w:afterAutospacing="0" w:line="360" w:lineRule="auto"/>
        <w:ind w:leftChars="200" w:left="420"/>
        <w:rPr>
          <w:rStyle w:val="NormalCharacter"/>
          <w:rFonts w:ascii="宋体" w:hAnsi="宋体"/>
          <w:color w:val="333333"/>
        </w:rPr>
      </w:pPr>
      <w:r>
        <w:rPr>
          <w:rStyle w:val="NormalCharacter"/>
          <w:rFonts w:ascii="宋体" w:hAnsi="宋体" w:hint="eastAsia"/>
          <w:b/>
          <w:color w:val="333333"/>
        </w:rPr>
        <w:t>2.</w:t>
      </w:r>
      <w:r>
        <w:rPr>
          <w:rStyle w:val="NormalCharacter"/>
          <w:rFonts w:ascii="宋体" w:hAnsi="宋体"/>
          <w:b/>
          <w:color w:val="333333"/>
        </w:rPr>
        <w:t>报到地点：</w:t>
      </w:r>
      <w:r>
        <w:rPr>
          <w:rStyle w:val="NormalCharacter"/>
          <w:rFonts w:ascii="宋体" w:hAnsi="宋体"/>
          <w:color w:val="333333"/>
        </w:rPr>
        <w:t>行政楼</w:t>
      </w:r>
      <w:r>
        <w:rPr>
          <w:rStyle w:val="NormalCharacter"/>
          <w:rFonts w:ascii="宋体" w:hAnsi="宋体" w:hint="eastAsia"/>
          <w:color w:val="333333"/>
        </w:rPr>
        <w:t>三楼</w:t>
      </w:r>
      <w:r>
        <w:rPr>
          <w:rStyle w:val="NormalCharacter"/>
          <w:rFonts w:ascii="宋体" w:hAnsi="宋体"/>
          <w:color w:val="333333"/>
        </w:rPr>
        <w:t>校长办公室</w:t>
      </w:r>
    </w:p>
    <w:p w:rsidR="006D287C" w:rsidRDefault="006D287C" w:rsidP="006D287C">
      <w:pPr>
        <w:pStyle w:val="HtmlNormal"/>
        <w:shd w:val="clear" w:color="auto" w:fill="FFFFFF"/>
        <w:spacing w:before="0" w:beforeAutospacing="0" w:after="0" w:afterAutospacing="0" w:line="360" w:lineRule="auto"/>
        <w:ind w:firstLineChars="150" w:firstLine="361"/>
        <w:rPr>
          <w:rStyle w:val="NormalCharacter"/>
          <w:rFonts w:ascii="宋体" w:hAnsi="宋体"/>
          <w:color w:val="333333"/>
        </w:rPr>
      </w:pPr>
      <w:r>
        <w:rPr>
          <w:rStyle w:val="NormalCharacter"/>
          <w:rFonts w:ascii="宋体" w:hAnsi="宋体" w:hint="eastAsia"/>
          <w:b/>
          <w:color w:val="333333"/>
        </w:rPr>
        <w:t>3.</w:t>
      </w:r>
      <w:r>
        <w:rPr>
          <w:rStyle w:val="NormalCharacter"/>
          <w:rFonts w:ascii="宋体" w:hAnsi="宋体"/>
          <w:b/>
          <w:color w:val="333333"/>
        </w:rPr>
        <w:t>报名需携带资料：</w:t>
      </w:r>
      <w:r>
        <w:rPr>
          <w:rStyle w:val="NormalCharacter"/>
          <w:rFonts w:ascii="宋体" w:hAnsi="宋体"/>
          <w:color w:val="333333"/>
        </w:rPr>
        <w:t>身份证原件、复印件、相关荣誉证书原件和复印件。</w:t>
      </w:r>
    </w:p>
    <w:p w:rsidR="006D287C" w:rsidRDefault="006D287C" w:rsidP="006D287C">
      <w:pPr>
        <w:adjustRightInd w:val="0"/>
        <w:snapToGrid w:val="0"/>
        <w:spacing w:line="360" w:lineRule="auto"/>
        <w:ind w:firstLineChars="200" w:firstLine="422"/>
        <w:jc w:val="left"/>
        <w:rPr>
          <w:rFonts w:ascii="宋体" w:hAnsi="宋体" w:cs="宋体"/>
          <w:sz w:val="24"/>
        </w:rPr>
      </w:pPr>
      <w:r>
        <w:rPr>
          <w:rStyle w:val="NormalCharacter"/>
          <w:rFonts w:ascii="宋体" w:hAnsi="宋体" w:hint="eastAsia"/>
          <w:b/>
          <w:color w:val="333333"/>
          <w:kern w:val="0"/>
        </w:rPr>
        <w:t>4.联系人：</w:t>
      </w:r>
      <w:r>
        <w:rPr>
          <w:rFonts w:ascii="宋体" w:hAnsi="宋体" w:cs="宋体" w:hint="eastAsia"/>
          <w:color w:val="000000" w:themeColor="text1"/>
          <w:sz w:val="24"/>
        </w:rPr>
        <w:t>徐彩云老师（13968473167）</w:t>
      </w:r>
      <w:r>
        <w:rPr>
          <w:rFonts w:ascii="宋体" w:hAnsi="宋体" w:cs="宋体" w:hint="eastAsia"/>
          <w:sz w:val="24"/>
        </w:rPr>
        <w:t>办公室电话：0576一83670680</w:t>
      </w:r>
    </w:p>
    <w:p w:rsidR="006D287C" w:rsidRDefault="006D287C" w:rsidP="006D287C">
      <w:pPr>
        <w:adjustRightInd w:val="0"/>
        <w:snapToGrid w:val="0"/>
        <w:spacing w:line="360" w:lineRule="auto"/>
        <w:ind w:firstLineChars="200" w:firstLine="422"/>
        <w:jc w:val="left"/>
        <w:rPr>
          <w:rStyle w:val="NormalCharacter"/>
          <w:rFonts w:ascii="宋体" w:hAnsi="宋体"/>
          <w:b/>
          <w:color w:val="FF0000"/>
          <w:kern w:val="0"/>
        </w:rPr>
      </w:pPr>
      <w:r>
        <w:rPr>
          <w:rStyle w:val="NormalCharacter"/>
          <w:rFonts w:ascii="宋体" w:hAnsi="宋体" w:hint="eastAsia"/>
          <w:b/>
          <w:color w:val="333333"/>
          <w:kern w:val="0"/>
        </w:rPr>
        <w:t xml:space="preserve">五、专业测试 </w:t>
      </w:r>
    </w:p>
    <w:p w:rsidR="006D287C" w:rsidRDefault="006D287C" w:rsidP="006D287C">
      <w:pPr>
        <w:adjustRightInd w:val="0"/>
        <w:snapToGrid w:val="0"/>
        <w:spacing w:line="360" w:lineRule="auto"/>
        <w:ind w:left="360" w:firstLineChars="50" w:firstLine="105"/>
        <w:rPr>
          <w:rFonts w:ascii="宋体" w:hAnsi="宋体" w:cs="宋体"/>
          <w:sz w:val="24"/>
        </w:rPr>
      </w:pPr>
      <w:r>
        <w:rPr>
          <w:rStyle w:val="NormalCharacter"/>
          <w:rFonts w:ascii="宋体" w:hAnsi="宋体" w:hint="eastAsia"/>
          <w:color w:val="000000" w:themeColor="text1"/>
          <w:kern w:val="0"/>
        </w:rPr>
        <w:t>1.</w:t>
      </w:r>
      <w:r>
        <w:rPr>
          <w:rFonts w:ascii="宋体" w:hAnsi="宋体" w:cs="宋体" w:hint="eastAsia"/>
          <w:color w:val="000000" w:themeColor="text1"/>
          <w:sz w:val="24"/>
        </w:rPr>
        <w:t>测试时间：2022年6月2日下午1：30；</w:t>
      </w:r>
    </w:p>
    <w:p w:rsidR="006D287C" w:rsidRDefault="006D287C" w:rsidP="006D287C">
      <w:pPr>
        <w:pStyle w:val="HtmlNormal"/>
        <w:shd w:val="clear" w:color="auto" w:fill="FFFFFF"/>
        <w:spacing w:before="0" w:beforeAutospacing="0" w:after="0" w:afterAutospacing="0" w:line="360" w:lineRule="auto"/>
        <w:ind w:firstLineChars="200" w:firstLine="480"/>
        <w:rPr>
          <w:rStyle w:val="NormalCharacter"/>
          <w:rFonts w:ascii="宋体" w:hAnsi="宋体"/>
          <w:color w:val="000000" w:themeColor="text1"/>
        </w:rPr>
      </w:pPr>
      <w:r>
        <w:rPr>
          <w:rStyle w:val="NormalCharacter"/>
          <w:rFonts w:ascii="宋体" w:hAnsi="宋体" w:hint="eastAsia"/>
          <w:color w:val="000000" w:themeColor="text1"/>
        </w:rPr>
        <w:t>2.</w:t>
      </w:r>
      <w:r>
        <w:rPr>
          <w:rStyle w:val="NormalCharacter"/>
          <w:rFonts w:ascii="宋体" w:hAnsi="宋体"/>
          <w:color w:val="000000" w:themeColor="text1"/>
        </w:rPr>
        <w:t>评委组：由天台平桥二中体艺教师</w:t>
      </w:r>
      <w:r>
        <w:rPr>
          <w:rStyle w:val="NormalCharacter"/>
          <w:rFonts w:ascii="宋体" w:hAnsi="宋体" w:hint="eastAsia"/>
          <w:color w:val="000000" w:themeColor="text1"/>
        </w:rPr>
        <w:t>（2人）</w:t>
      </w:r>
      <w:r>
        <w:rPr>
          <w:rStyle w:val="NormalCharacter"/>
          <w:rFonts w:ascii="宋体" w:hAnsi="宋体"/>
          <w:color w:val="000000" w:themeColor="text1"/>
        </w:rPr>
        <w:t>和校外专家</w:t>
      </w:r>
      <w:r>
        <w:rPr>
          <w:rStyle w:val="NormalCharacter"/>
          <w:rFonts w:ascii="宋体" w:hAnsi="宋体" w:hint="eastAsia"/>
          <w:color w:val="000000" w:themeColor="text1"/>
        </w:rPr>
        <w:t>（3人）</w:t>
      </w:r>
      <w:r>
        <w:rPr>
          <w:rStyle w:val="NormalCharacter"/>
          <w:rFonts w:ascii="宋体" w:hAnsi="宋体"/>
          <w:color w:val="000000" w:themeColor="text1"/>
        </w:rPr>
        <w:t>组成，人员由学校抽签决定。</w:t>
      </w:r>
    </w:p>
    <w:p w:rsidR="006D287C" w:rsidRDefault="006D287C" w:rsidP="006D287C">
      <w:pPr>
        <w:pStyle w:val="HtmlNormal"/>
        <w:shd w:val="clear" w:color="auto" w:fill="FFFFFF"/>
        <w:spacing w:before="0" w:beforeAutospacing="0" w:after="0" w:afterAutospacing="0" w:line="360" w:lineRule="auto"/>
        <w:ind w:firstLineChars="200" w:firstLine="480"/>
        <w:rPr>
          <w:rStyle w:val="NormalCharacter"/>
          <w:rFonts w:ascii="宋体" w:hAnsi="宋体"/>
          <w:color w:val="000000" w:themeColor="text1"/>
        </w:rPr>
      </w:pPr>
      <w:r>
        <w:rPr>
          <w:rStyle w:val="NormalCharacter"/>
          <w:rFonts w:ascii="宋体" w:hAnsi="宋体" w:hint="eastAsia"/>
          <w:color w:val="000000" w:themeColor="text1"/>
        </w:rPr>
        <w:t>3.</w:t>
      </w:r>
      <w:r>
        <w:rPr>
          <w:rStyle w:val="NormalCharacter"/>
          <w:rFonts w:ascii="宋体" w:hAnsi="宋体"/>
          <w:color w:val="000000" w:themeColor="text1"/>
        </w:rPr>
        <w:t>监督员：邀请县派驻纪检组</w:t>
      </w:r>
      <w:r>
        <w:rPr>
          <w:rStyle w:val="NormalCharacter"/>
          <w:rFonts w:hint="eastAsia"/>
          <w:color w:val="000000" w:themeColor="text1"/>
        </w:rPr>
        <w:t>、人大代表、政协委员或行风监督员</w:t>
      </w:r>
      <w:r>
        <w:rPr>
          <w:rStyle w:val="NormalCharacter"/>
          <w:rFonts w:ascii="宋体" w:hAnsi="宋体"/>
          <w:color w:val="000000" w:themeColor="text1"/>
        </w:rPr>
        <w:t>和天台平桥二中领导班子成员组成监督组，全程参与专业素质测试过程。</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4.测试项目</w:t>
      </w:r>
    </w:p>
    <w:p w:rsidR="006D287C" w:rsidRDefault="006D287C" w:rsidP="006D287C">
      <w:pPr>
        <w:adjustRightInd w:val="0"/>
        <w:snapToGrid w:val="0"/>
        <w:spacing w:line="360" w:lineRule="auto"/>
        <w:ind w:firstLineChars="150" w:firstLine="360"/>
        <w:rPr>
          <w:rFonts w:ascii="宋体" w:hAnsi="宋体" w:cs="宋体"/>
          <w:sz w:val="24"/>
        </w:rPr>
      </w:pPr>
      <w:r>
        <w:rPr>
          <w:rFonts w:ascii="宋体" w:hAnsi="宋体" w:cs="宋体" w:hint="eastAsia"/>
          <w:sz w:val="24"/>
        </w:rPr>
        <w:t>（1）田径专业测试 总分100分</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①身体形态20分：身高、体重、臂长、腿长、协调性；</w:t>
      </w:r>
    </w:p>
    <w:p w:rsidR="006D287C" w:rsidRDefault="006D287C" w:rsidP="006D287C">
      <w:pPr>
        <w:adjustRightInd w:val="0"/>
        <w:snapToGrid w:val="0"/>
        <w:spacing w:line="360" w:lineRule="auto"/>
        <w:rPr>
          <w:rFonts w:ascii="宋体" w:hAnsi="宋体" w:cs="宋体"/>
          <w:sz w:val="24"/>
        </w:rPr>
      </w:pPr>
      <w:r>
        <w:rPr>
          <w:rFonts w:ascii="宋体" w:hAnsi="宋体" w:cs="宋体" w:hint="eastAsia"/>
          <w:sz w:val="24"/>
        </w:rPr>
        <w:t xml:space="preserve">    ②身体素质30分：100米、立定跳远、800米、每项10分，评分标准详见省体育术科考试；</w:t>
      </w:r>
    </w:p>
    <w:p w:rsidR="006D287C" w:rsidRDefault="006D287C" w:rsidP="006D287C">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③专项成绩10分：市级比赛第一名10分，第二名9分，第三名8名，依次类推，第八名3分；县级比赛第一名8分，第二名7分，依次类推，第八名1分（取最好成绩）</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④专项素质测试40分：</w:t>
      </w:r>
      <w:r>
        <w:rPr>
          <w:rFonts w:ascii="宋体" w:hAnsi="宋体" w:hint="eastAsia"/>
          <w:kern w:val="0"/>
          <w:sz w:val="24"/>
        </w:rPr>
        <w:t>根据所报项目测试，采用测试成绩(30分)+技评成绩(10分)，专项测试按照附件3《体育特长生田径各项评分标准》，其中技评成绩取至少三位教练的平均分。</w:t>
      </w:r>
    </w:p>
    <w:p w:rsidR="006D287C" w:rsidRDefault="006D287C" w:rsidP="006D287C">
      <w:pPr>
        <w:adjustRightInd w:val="0"/>
        <w:snapToGrid w:val="0"/>
        <w:spacing w:line="360" w:lineRule="auto"/>
        <w:ind w:firstLineChars="150" w:firstLine="360"/>
        <w:rPr>
          <w:rFonts w:ascii="宋体" w:hAnsi="宋体" w:cs="宋体"/>
          <w:sz w:val="24"/>
        </w:rPr>
      </w:pPr>
      <w:r>
        <w:rPr>
          <w:rFonts w:ascii="宋体" w:hAnsi="宋体" w:cs="宋体" w:hint="eastAsia"/>
          <w:sz w:val="24"/>
        </w:rPr>
        <w:t>（2）足球（女）专业测试总分100分（具体标准见附件1）</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①身体素质35分：25米折返跑*4 15分、立定跳远10分、100米测试10分；</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②基本技术41分：颠球15＋2分、运球绕杆射门10＋2分、定点传球10+2分，其中+2分为技评分；</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③教学比赛24分：临场技战术、配合；</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（3）艺术类专业测试</w:t>
      </w:r>
    </w:p>
    <w:p w:rsidR="006D287C" w:rsidRDefault="006D287C" w:rsidP="006D287C">
      <w:pPr>
        <w:adjustRightInd w:val="0"/>
        <w:snapToGrid w:val="0"/>
        <w:spacing w:line="360" w:lineRule="auto"/>
        <w:ind w:firstLineChars="250" w:firstLine="600"/>
        <w:rPr>
          <w:rFonts w:ascii="宋体" w:hAnsi="宋体" w:cs="宋体"/>
          <w:sz w:val="24"/>
        </w:rPr>
      </w:pPr>
      <w:r>
        <w:rPr>
          <w:rFonts w:ascii="宋体" w:hAnsi="宋体" w:cs="宋体" w:hint="eastAsia"/>
          <w:sz w:val="24"/>
        </w:rPr>
        <w:t>①美术：命题创作（八开）</w:t>
      </w:r>
    </w:p>
    <w:p w:rsidR="006D287C" w:rsidRDefault="006D287C" w:rsidP="006D287C">
      <w:pPr>
        <w:adjustRightInd w:val="0"/>
        <w:snapToGrid w:val="0"/>
        <w:spacing w:line="360" w:lineRule="auto"/>
        <w:ind w:firstLineChars="250" w:firstLine="600"/>
        <w:rPr>
          <w:rFonts w:ascii="宋体" w:hAnsi="宋体" w:cs="宋体"/>
          <w:sz w:val="24"/>
        </w:rPr>
      </w:pPr>
      <w:r>
        <w:rPr>
          <w:rFonts w:ascii="宋体" w:hAnsi="宋体" w:cs="宋体" w:hint="eastAsia"/>
          <w:sz w:val="24"/>
        </w:rPr>
        <w:lastRenderedPageBreak/>
        <w:t>构图、布局10分，画面中空间关系，物体质感、量感表现40分，画面中整体黑、白、灰关系虚实处理30分，视觉效果和主次关系20分；</w:t>
      </w:r>
    </w:p>
    <w:p w:rsidR="006D287C" w:rsidRDefault="006D287C" w:rsidP="006D287C">
      <w:pPr>
        <w:adjustRightInd w:val="0"/>
        <w:snapToGrid w:val="0"/>
        <w:spacing w:line="360" w:lineRule="auto"/>
        <w:ind w:firstLineChars="250" w:firstLine="600"/>
        <w:rPr>
          <w:rFonts w:ascii="宋体" w:hAnsi="宋体" w:cs="宋体"/>
          <w:sz w:val="24"/>
        </w:rPr>
      </w:pPr>
      <w:r>
        <w:rPr>
          <w:rFonts w:ascii="宋体" w:hAnsi="宋体" w:cs="宋体" w:hint="eastAsia"/>
          <w:sz w:val="24"/>
        </w:rPr>
        <w:t>②音乐：主项80分（声乐或器乐二选一）、舞蹈5分、练耳15分。</w:t>
      </w:r>
    </w:p>
    <w:p w:rsidR="006D287C" w:rsidRPr="001B012D" w:rsidRDefault="006D287C" w:rsidP="006D287C">
      <w:pPr>
        <w:adjustRightInd w:val="0"/>
        <w:snapToGrid w:val="0"/>
        <w:spacing w:line="360" w:lineRule="auto"/>
        <w:ind w:firstLineChars="200" w:firstLine="480"/>
        <w:rPr>
          <w:rFonts w:ascii="宋体" w:hAnsi="宋体" w:cs="宋体"/>
          <w:color w:val="000000" w:themeColor="text1"/>
          <w:sz w:val="24"/>
        </w:rPr>
      </w:pPr>
      <w:r w:rsidRPr="001B012D">
        <w:rPr>
          <w:rFonts w:ascii="宋体" w:hAnsi="宋体" w:cs="宋体" w:hint="eastAsia"/>
          <w:color w:val="000000" w:themeColor="text1"/>
          <w:sz w:val="24"/>
        </w:rPr>
        <w:t>（4）射箭项目测试（见附件2射箭项目体育特招生测试办法）</w:t>
      </w:r>
    </w:p>
    <w:p w:rsidR="006D287C" w:rsidRPr="001B012D" w:rsidRDefault="006D287C" w:rsidP="006D287C">
      <w:pPr>
        <w:adjustRightInd w:val="0"/>
        <w:snapToGrid w:val="0"/>
        <w:spacing w:line="360" w:lineRule="auto"/>
        <w:ind w:firstLineChars="200" w:firstLine="482"/>
        <w:rPr>
          <w:rFonts w:ascii="宋体" w:hAnsi="宋体" w:cs="宋体"/>
          <w:b/>
          <w:sz w:val="24"/>
        </w:rPr>
      </w:pPr>
      <w:r w:rsidRPr="001B012D">
        <w:rPr>
          <w:rFonts w:ascii="宋体" w:hAnsi="宋体" w:cs="宋体" w:hint="eastAsia"/>
          <w:b/>
          <w:sz w:val="24"/>
        </w:rPr>
        <w:t>六、安全与防控</w:t>
      </w:r>
    </w:p>
    <w:p w:rsidR="006D287C" w:rsidRDefault="006D287C" w:rsidP="006D287C">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1.参与测试的特长生进入校园一律核验身份，实行“健康码、行程码+测体温”双重检测，其他陪同人员一律不得入校。</w:t>
      </w:r>
    </w:p>
    <w:p w:rsidR="006D287C" w:rsidRDefault="006D287C" w:rsidP="006D287C">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2.参与特长生招生测试的所有人员需戴口罩(测试过程中可以不戴)，尽量乘坐私人交通工具；乘坐公共交通工具的，需做好防护措施，确保交通安全。  </w:t>
      </w:r>
    </w:p>
    <w:p w:rsidR="006D287C" w:rsidRDefault="006D287C" w:rsidP="006D287C">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3.学校做好应急预案，对特长生考试中出现的突发情况，及时启动应急处置机制，做好相关处置工作。</w:t>
      </w:r>
    </w:p>
    <w:p w:rsidR="006D287C" w:rsidRDefault="006D287C" w:rsidP="006D287C">
      <w:pPr>
        <w:adjustRightInd w:val="0"/>
        <w:snapToGrid w:val="0"/>
        <w:spacing w:line="360" w:lineRule="auto"/>
        <w:ind w:firstLineChars="200" w:firstLine="482"/>
        <w:rPr>
          <w:rFonts w:ascii="宋体" w:hAnsi="宋体" w:cs="宋体"/>
          <w:b/>
          <w:sz w:val="24"/>
        </w:rPr>
      </w:pPr>
      <w:r>
        <w:rPr>
          <w:rFonts w:ascii="宋体" w:hAnsi="宋体" w:cs="宋体" w:hint="eastAsia"/>
          <w:b/>
          <w:sz w:val="24"/>
        </w:rPr>
        <w:t>七、录取办法</w:t>
      </w:r>
    </w:p>
    <w:p w:rsidR="006D287C" w:rsidRDefault="006D287C" w:rsidP="006D287C">
      <w:pPr>
        <w:spacing w:line="360" w:lineRule="auto"/>
        <w:ind w:firstLineChars="250" w:firstLine="600"/>
        <w:jc w:val="left"/>
        <w:rPr>
          <w:rStyle w:val="NormalCharacter"/>
          <w:rFonts w:ascii="宋体" w:hAnsi="宋体"/>
          <w:color w:val="000000"/>
          <w:kern w:val="0"/>
          <w:sz w:val="24"/>
        </w:rPr>
      </w:pPr>
      <w:r>
        <w:rPr>
          <w:rFonts w:ascii="宋体" w:hAnsi="宋体" w:cs="宋体" w:hint="eastAsia"/>
          <w:sz w:val="24"/>
        </w:rPr>
        <w:t>1.</w:t>
      </w:r>
      <w:r>
        <w:rPr>
          <w:rStyle w:val="NormalCharacter"/>
          <w:rFonts w:ascii="宋体" w:hAnsi="宋体"/>
          <w:color w:val="000000"/>
          <w:kern w:val="0"/>
          <w:sz w:val="24"/>
        </w:rPr>
        <w:t xml:space="preserve"> 艺术类特长生中考成绩，必须达到县普通高中最低录取分数线下50 分内；体育类特长生中考成绩，必须达到县普通高中最低录取分数线下150分内。</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color w:val="000000" w:themeColor="text1"/>
          <w:sz w:val="24"/>
        </w:rPr>
        <w:t>以专业测试成绩为主，</w:t>
      </w:r>
      <w:r>
        <w:rPr>
          <w:rFonts w:ascii="宋体" w:hAnsi="宋体" w:cs="宋体" w:hint="eastAsia"/>
          <w:sz w:val="24"/>
        </w:rPr>
        <w:t>择优录取，如达不到要求，一律不予录取。</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hint="eastAsia"/>
          <w:kern w:val="0"/>
          <w:sz w:val="24"/>
        </w:rPr>
        <w:t>3.学校在规定时间内向县教育局上报拟录取考生名单及录取顺序，接受社会各界监督，如有弄虚作假，一经查实，立即取消资格；</w:t>
      </w:r>
    </w:p>
    <w:p w:rsidR="006D287C" w:rsidRDefault="006D287C" w:rsidP="006D287C">
      <w:pPr>
        <w:adjustRightInd w:val="0"/>
        <w:snapToGrid w:val="0"/>
        <w:spacing w:line="360" w:lineRule="auto"/>
        <w:ind w:firstLineChars="200" w:firstLine="480"/>
        <w:rPr>
          <w:rFonts w:ascii="宋体" w:hAnsi="宋体" w:cs="宋体"/>
          <w:sz w:val="24"/>
        </w:rPr>
      </w:pPr>
      <w:r>
        <w:rPr>
          <w:rFonts w:ascii="宋体" w:hAnsi="宋体" w:cs="宋体" w:hint="eastAsia"/>
          <w:sz w:val="24"/>
        </w:rPr>
        <w:t>4.特长生正式录取后必须服从学校及教练的管理，参加学校组织的专业学习、训练，无条件参加有关赛事和活动，</w:t>
      </w:r>
      <w:r>
        <w:rPr>
          <w:rFonts w:ascii="宋体" w:hAnsi="宋体" w:hint="eastAsia"/>
          <w:kern w:val="0"/>
          <w:sz w:val="24"/>
        </w:rPr>
        <w:t>严格遵守学校各项规章制度。</w:t>
      </w:r>
      <w:r>
        <w:rPr>
          <w:rFonts w:ascii="宋体" w:hAnsi="宋体" w:cs="宋体" w:hint="eastAsia"/>
          <w:sz w:val="24"/>
        </w:rPr>
        <w:t>否则，学校有权提出取消该生学籍。</w:t>
      </w:r>
    </w:p>
    <w:p w:rsidR="006D287C" w:rsidRDefault="006D287C" w:rsidP="006D287C">
      <w:pPr>
        <w:adjustRightInd w:val="0"/>
        <w:snapToGrid w:val="0"/>
        <w:spacing w:line="360" w:lineRule="auto"/>
        <w:ind w:firstLineChars="300" w:firstLine="720"/>
        <w:rPr>
          <w:rStyle w:val="NormalCharacter"/>
          <w:rFonts w:ascii="宋体" w:hAnsi="宋体"/>
          <w:color w:val="333333"/>
          <w:sz w:val="24"/>
        </w:rPr>
      </w:pPr>
      <w:r>
        <w:rPr>
          <w:rFonts w:ascii="黑体" w:eastAsia="黑体" w:hAnsi="黑体" w:hint="eastAsia"/>
          <w:sz w:val="24"/>
        </w:rPr>
        <w:t>八、未尽事宜由招生工作领导小组负责解释。</w:t>
      </w:r>
    </w:p>
    <w:p w:rsidR="006D287C" w:rsidRDefault="006D287C" w:rsidP="006D287C">
      <w:pPr>
        <w:pStyle w:val="HtmlNormal"/>
        <w:shd w:val="clear" w:color="auto" w:fill="FFFFFF"/>
        <w:spacing w:before="0" w:beforeAutospacing="0" w:after="0" w:afterAutospacing="0" w:line="360" w:lineRule="auto"/>
        <w:ind w:firstLineChars="200" w:firstLine="480"/>
        <w:rPr>
          <w:rStyle w:val="NormalCharacter"/>
          <w:rFonts w:ascii="宋体" w:hAnsi="宋体"/>
          <w:color w:val="333333"/>
        </w:rPr>
      </w:pPr>
    </w:p>
    <w:p w:rsidR="006D287C" w:rsidRDefault="006D287C" w:rsidP="006D287C">
      <w:pPr>
        <w:pStyle w:val="HtmlNormal"/>
        <w:shd w:val="clear" w:color="auto" w:fill="FFFFFF"/>
        <w:spacing w:before="0" w:beforeAutospacing="0" w:after="0" w:afterAutospacing="0" w:line="400" w:lineRule="exact"/>
        <w:rPr>
          <w:rStyle w:val="NormalCharacter"/>
          <w:rFonts w:ascii="宋体" w:hAnsi="宋体"/>
          <w:color w:val="333333"/>
        </w:rPr>
      </w:pPr>
    </w:p>
    <w:p w:rsidR="006D287C" w:rsidRDefault="006D287C" w:rsidP="006D287C">
      <w:pPr>
        <w:pStyle w:val="HtmlNormal"/>
        <w:shd w:val="clear" w:color="auto" w:fill="FFFFFF"/>
        <w:spacing w:before="0" w:beforeAutospacing="0" w:after="0" w:afterAutospacing="0" w:line="400" w:lineRule="exact"/>
        <w:rPr>
          <w:rStyle w:val="NormalCharacter"/>
          <w:rFonts w:ascii="宋体" w:hAnsi="宋体"/>
          <w:color w:val="333333"/>
        </w:rPr>
      </w:pPr>
    </w:p>
    <w:p w:rsidR="006D287C" w:rsidRDefault="006D287C" w:rsidP="006D287C">
      <w:pPr>
        <w:pStyle w:val="HtmlNormal"/>
        <w:shd w:val="clear" w:color="auto" w:fill="FFFFFF"/>
        <w:spacing w:before="0" w:beforeAutospacing="0" w:after="0" w:afterAutospacing="0" w:line="400" w:lineRule="exact"/>
        <w:jc w:val="right"/>
        <w:rPr>
          <w:rStyle w:val="NormalCharacter"/>
          <w:rFonts w:ascii="宋体" w:hAnsi="宋体"/>
          <w:color w:val="333333"/>
        </w:rPr>
      </w:pPr>
      <w:r>
        <w:rPr>
          <w:rStyle w:val="NormalCharacter"/>
          <w:rFonts w:ascii="宋体" w:hAnsi="宋体"/>
          <w:color w:val="333333"/>
        </w:rPr>
        <w:t xml:space="preserve">                                      天台平桥二中</w:t>
      </w:r>
    </w:p>
    <w:p w:rsidR="006D287C" w:rsidRDefault="006D287C" w:rsidP="006D287C">
      <w:pPr>
        <w:pStyle w:val="HtmlNormal"/>
        <w:shd w:val="clear" w:color="auto" w:fill="FFFFFF"/>
        <w:spacing w:before="0" w:beforeAutospacing="0" w:after="0" w:afterAutospacing="0" w:line="400" w:lineRule="exact"/>
        <w:jc w:val="right"/>
        <w:rPr>
          <w:rStyle w:val="NormalCharacter"/>
          <w:rFonts w:ascii="宋体" w:hAnsi="宋体"/>
          <w:color w:val="333333"/>
        </w:rPr>
      </w:pPr>
      <w:r>
        <w:rPr>
          <w:rStyle w:val="NormalCharacter"/>
          <w:rFonts w:ascii="宋体" w:hAnsi="宋体"/>
          <w:color w:val="333333"/>
        </w:rPr>
        <w:t xml:space="preserve">                               202</w:t>
      </w:r>
      <w:r>
        <w:rPr>
          <w:rStyle w:val="NormalCharacter"/>
          <w:rFonts w:hint="eastAsia"/>
          <w:color w:val="333333"/>
        </w:rPr>
        <w:t>2</w:t>
      </w:r>
      <w:r>
        <w:rPr>
          <w:rStyle w:val="NormalCharacter"/>
          <w:rFonts w:ascii="宋体" w:hAnsi="宋体"/>
          <w:color w:val="333333"/>
        </w:rPr>
        <w:t>.</w:t>
      </w:r>
      <w:r>
        <w:rPr>
          <w:rStyle w:val="NormalCharacter"/>
          <w:rFonts w:hint="eastAsia"/>
          <w:color w:val="333333"/>
        </w:rPr>
        <w:t>5</w:t>
      </w:r>
      <w:r>
        <w:rPr>
          <w:rStyle w:val="NormalCharacter"/>
          <w:rFonts w:ascii="宋体" w:hAnsi="宋体"/>
          <w:color w:val="333333"/>
        </w:rPr>
        <w:t>.</w:t>
      </w:r>
      <w:r>
        <w:rPr>
          <w:rStyle w:val="NormalCharacter"/>
          <w:rFonts w:ascii="宋体" w:hAnsi="宋体" w:hint="eastAsia"/>
          <w:color w:val="333333"/>
        </w:rPr>
        <w:t>26</w:t>
      </w:r>
    </w:p>
    <w:p w:rsidR="006D287C" w:rsidRDefault="006D287C" w:rsidP="006D287C">
      <w:pPr>
        <w:pStyle w:val="HtmlNormal"/>
        <w:shd w:val="clear" w:color="auto" w:fill="FFFFFF"/>
        <w:spacing w:before="0" w:beforeAutospacing="0" w:after="0" w:afterAutospacing="0" w:line="400" w:lineRule="exact"/>
        <w:ind w:firstLineChars="2400" w:firstLine="5760"/>
        <w:rPr>
          <w:rStyle w:val="NormalCharacter"/>
          <w:rFonts w:ascii="宋体" w:hAnsi="宋体"/>
          <w:color w:val="333333"/>
        </w:rPr>
      </w:pPr>
    </w:p>
    <w:p w:rsidR="00822FA5" w:rsidRDefault="00822FA5">
      <w:pPr>
        <w:pStyle w:val="HtmlNormal"/>
        <w:shd w:val="clear" w:color="auto" w:fill="FFFFFF"/>
        <w:spacing w:before="0" w:beforeAutospacing="0" w:after="0" w:afterAutospacing="0" w:line="400" w:lineRule="exact"/>
        <w:ind w:firstLineChars="2400" w:firstLine="5760"/>
        <w:rPr>
          <w:rStyle w:val="NormalCharacter"/>
          <w:rFonts w:ascii="宋体" w:hAnsi="宋体"/>
          <w:color w:val="333333"/>
        </w:rPr>
      </w:pPr>
    </w:p>
    <w:p w:rsidR="00822FA5" w:rsidRDefault="00822FA5">
      <w:pPr>
        <w:rPr>
          <w:sz w:val="24"/>
        </w:rPr>
      </w:pPr>
    </w:p>
    <w:p w:rsidR="00822FA5" w:rsidRDefault="00822FA5">
      <w:pPr>
        <w:rPr>
          <w:sz w:val="24"/>
        </w:rPr>
      </w:pPr>
    </w:p>
    <w:p w:rsidR="00822FA5" w:rsidRDefault="00D4297E">
      <w:pPr>
        <w:rPr>
          <w:sz w:val="32"/>
          <w:szCs w:val="32"/>
        </w:rPr>
      </w:pPr>
      <w:r w:rsidRPr="00C95C2E">
        <w:rPr>
          <w:rFonts w:hint="eastAsia"/>
          <w:b/>
          <w:sz w:val="28"/>
          <w:szCs w:val="28"/>
        </w:rPr>
        <w:lastRenderedPageBreak/>
        <w:t>附件</w:t>
      </w:r>
      <w:r w:rsidRPr="00C95C2E">
        <w:rPr>
          <w:rFonts w:hint="eastAsia"/>
          <w:b/>
          <w:sz w:val="28"/>
          <w:szCs w:val="28"/>
        </w:rPr>
        <w:t>1</w:t>
      </w:r>
      <w:r w:rsidRPr="00C95C2E">
        <w:rPr>
          <w:rFonts w:hint="eastAsia"/>
          <w:b/>
          <w:sz w:val="28"/>
          <w:szCs w:val="28"/>
        </w:rPr>
        <w:t>：</w:t>
      </w:r>
      <w:r>
        <w:rPr>
          <w:rFonts w:hint="eastAsia"/>
          <w:sz w:val="24"/>
        </w:rPr>
        <w:t xml:space="preserve"> </w:t>
      </w:r>
      <w:r w:rsidRPr="00746814">
        <w:rPr>
          <w:rFonts w:hint="eastAsia"/>
          <w:b/>
          <w:sz w:val="28"/>
          <w:szCs w:val="28"/>
        </w:rPr>
        <w:t>身体素质项目</w:t>
      </w:r>
      <w:r>
        <w:rPr>
          <w:rFonts w:hint="eastAsia"/>
          <w:sz w:val="32"/>
          <w:szCs w:val="32"/>
        </w:rPr>
        <w:t>（</w:t>
      </w:r>
      <w:r>
        <w:rPr>
          <w:rFonts w:hint="eastAsia"/>
          <w:sz w:val="32"/>
          <w:szCs w:val="32"/>
        </w:rPr>
        <w:t>35</w:t>
      </w:r>
      <w:r>
        <w:rPr>
          <w:rFonts w:hint="eastAsia"/>
          <w:sz w:val="32"/>
          <w:szCs w:val="32"/>
        </w:rPr>
        <w:t>分）</w:t>
      </w:r>
    </w:p>
    <w:p w:rsidR="00822FA5" w:rsidRDefault="00D46719" w:rsidP="00031881">
      <w:pPr>
        <w:spacing w:line="380" w:lineRule="exact"/>
        <w:rPr>
          <w:sz w:val="24"/>
        </w:rPr>
      </w:pPr>
      <w:r>
        <w:rPr>
          <w:rFonts w:hint="eastAsia"/>
          <w:sz w:val="24"/>
        </w:rPr>
        <w:t>1.</w:t>
      </w:r>
      <w:r w:rsidR="00D4297E">
        <w:rPr>
          <w:rFonts w:hint="eastAsia"/>
          <w:sz w:val="24"/>
        </w:rPr>
        <w:t>25</w:t>
      </w:r>
      <w:r w:rsidR="00D4297E">
        <w:rPr>
          <w:rFonts w:hint="eastAsia"/>
          <w:sz w:val="24"/>
        </w:rPr>
        <w:t>米折返跑</w:t>
      </w:r>
      <w:r w:rsidR="00D4297E">
        <w:rPr>
          <w:rFonts w:hint="eastAsia"/>
          <w:sz w:val="24"/>
        </w:rPr>
        <w:t>*4 (15</w:t>
      </w:r>
      <w:r w:rsidR="00D4297E">
        <w:rPr>
          <w:rFonts w:hint="eastAsia"/>
          <w:sz w:val="24"/>
        </w:rPr>
        <w:t>分</w:t>
      </w:r>
      <w:r w:rsidR="00D4297E">
        <w:rPr>
          <w:rFonts w:hint="eastAsia"/>
          <w:sz w:val="24"/>
        </w:rPr>
        <w:t>)</w:t>
      </w:r>
    </w:p>
    <w:p w:rsidR="00822FA5" w:rsidRDefault="00D4297E" w:rsidP="00031881">
      <w:pPr>
        <w:spacing w:line="380" w:lineRule="exact"/>
        <w:rPr>
          <w:sz w:val="24"/>
        </w:rPr>
      </w:pPr>
      <w:r>
        <w:rPr>
          <w:rFonts w:hint="eastAsia"/>
          <w:sz w:val="24"/>
        </w:rPr>
        <w:t>(1)</w:t>
      </w:r>
      <w:r>
        <w:rPr>
          <w:rFonts w:hint="eastAsia"/>
          <w:sz w:val="24"/>
        </w:rPr>
        <w:t>测试办法：考生站立式起跑，穿跑鞋，测试地点：田径场内。</w:t>
      </w:r>
    </w:p>
    <w:p w:rsidR="00822FA5" w:rsidRDefault="00D4297E" w:rsidP="00031881">
      <w:pPr>
        <w:spacing w:line="380" w:lineRule="exact"/>
        <w:rPr>
          <w:sz w:val="24"/>
        </w:rPr>
      </w:pPr>
      <w:r>
        <w:rPr>
          <w:rFonts w:hint="eastAsia"/>
          <w:sz w:val="24"/>
        </w:rPr>
        <w:t>手工计时</w:t>
      </w:r>
      <w:r>
        <w:rPr>
          <w:rFonts w:hint="eastAsia"/>
          <w:sz w:val="24"/>
        </w:rPr>
        <w:t>(</w:t>
      </w:r>
      <w:r>
        <w:rPr>
          <w:rFonts w:hint="eastAsia"/>
          <w:sz w:val="24"/>
        </w:rPr>
        <w:t>启动计时</w:t>
      </w:r>
      <w:r>
        <w:rPr>
          <w:rFonts w:hint="eastAsia"/>
          <w:sz w:val="24"/>
        </w:rPr>
        <w:t>)</w:t>
      </w:r>
      <w:r>
        <w:rPr>
          <w:rFonts w:hint="eastAsia"/>
          <w:sz w:val="24"/>
        </w:rPr>
        <w:t>，每人测</w:t>
      </w:r>
      <w:r>
        <w:rPr>
          <w:rFonts w:hint="eastAsia"/>
          <w:sz w:val="24"/>
        </w:rPr>
        <w:t>1</w:t>
      </w:r>
      <w:r>
        <w:rPr>
          <w:rFonts w:hint="eastAsia"/>
          <w:sz w:val="24"/>
        </w:rPr>
        <w:t>次，计量好一次成绩</w:t>
      </w:r>
      <w:r>
        <w:rPr>
          <w:rFonts w:hint="eastAsia"/>
          <w:sz w:val="24"/>
        </w:rPr>
        <w:t>,</w:t>
      </w:r>
      <w:r>
        <w:rPr>
          <w:rFonts w:hint="eastAsia"/>
          <w:sz w:val="24"/>
        </w:rPr>
        <w:t>未到达终点</w:t>
      </w:r>
    </w:p>
    <w:p w:rsidR="00822FA5" w:rsidRDefault="00D4297E" w:rsidP="00031881">
      <w:pPr>
        <w:spacing w:line="380" w:lineRule="exact"/>
        <w:rPr>
          <w:sz w:val="24"/>
        </w:rPr>
      </w:pPr>
      <w:r>
        <w:rPr>
          <w:rFonts w:hint="eastAsia"/>
          <w:sz w:val="24"/>
        </w:rPr>
        <w:t>者不计成绩。</w:t>
      </w:r>
    </w:p>
    <w:p w:rsidR="00822FA5" w:rsidRDefault="00D4297E" w:rsidP="00031881">
      <w:pPr>
        <w:spacing w:line="380" w:lineRule="exact"/>
        <w:rPr>
          <w:sz w:val="24"/>
        </w:rPr>
      </w:pPr>
      <w:r>
        <w:rPr>
          <w:rFonts w:hint="eastAsia"/>
          <w:sz w:val="24"/>
        </w:rPr>
        <w:t>(2)</w:t>
      </w:r>
      <w:r>
        <w:rPr>
          <w:rFonts w:hint="eastAsia"/>
          <w:sz w:val="24"/>
        </w:rPr>
        <w:t>评分标准</w:t>
      </w:r>
      <w:r>
        <w:rPr>
          <w:rFonts w:hint="eastAsia"/>
          <w:sz w:val="24"/>
        </w:rPr>
        <w:t>(</w:t>
      </w:r>
      <w:r>
        <w:rPr>
          <w:rFonts w:hint="eastAsia"/>
          <w:sz w:val="24"/>
        </w:rPr>
        <w:t>表一）</w:t>
      </w:r>
    </w:p>
    <w:tbl>
      <w:tblPr>
        <w:tblStyle w:val="a5"/>
        <w:tblW w:w="6084" w:type="dxa"/>
        <w:tblLayout w:type="fixed"/>
        <w:tblLook w:val="04A0"/>
      </w:tblPr>
      <w:tblGrid>
        <w:gridCol w:w="1668"/>
        <w:gridCol w:w="766"/>
        <w:gridCol w:w="1217"/>
        <w:gridCol w:w="1217"/>
        <w:gridCol w:w="1216"/>
      </w:tblGrid>
      <w:tr w:rsidR="00822FA5" w:rsidTr="00373176">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25</w:t>
            </w:r>
            <w:r>
              <w:rPr>
                <w:rFonts w:hint="eastAsia"/>
                <w:color w:val="000000"/>
                <w:sz w:val="24"/>
              </w:rPr>
              <w:t>米折返跑</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时间</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分值</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时间</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分值</w:t>
            </w:r>
          </w:p>
        </w:tc>
      </w:tr>
      <w:tr w:rsidR="00822FA5" w:rsidTr="00373176">
        <w:tc>
          <w:tcPr>
            <w:tcW w:w="1668" w:type="dxa"/>
            <w:vMerge w:val="restart"/>
            <w:tcBorders>
              <w:top w:val="single" w:sz="4" w:space="0" w:color="000000"/>
              <w:left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评分标准</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r>
              <w:rPr>
                <w:color w:val="000000"/>
                <w:sz w:val="24"/>
              </w:rPr>
              <w:t>’</w:t>
            </w:r>
            <w:r>
              <w:rPr>
                <w:rFonts w:hint="eastAsia"/>
                <w:color w:val="000000"/>
                <w:sz w:val="24"/>
              </w:rPr>
              <w:t>30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w:t>
            </w:r>
            <w:r>
              <w:rPr>
                <w:color w:val="000000"/>
                <w:sz w:val="24"/>
              </w:rPr>
              <w:t>’</w:t>
            </w:r>
            <w:r>
              <w:rPr>
                <w:rFonts w:hint="eastAsia"/>
                <w:color w:val="000000"/>
                <w:sz w:val="24"/>
              </w:rPr>
              <w:t>00</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9</w:t>
            </w:r>
          </w:p>
        </w:tc>
      </w:tr>
      <w:tr w:rsidR="00822FA5" w:rsidTr="00373176">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r>
              <w:rPr>
                <w:color w:val="000000"/>
                <w:sz w:val="24"/>
              </w:rPr>
              <w:t>’</w:t>
            </w:r>
            <w:r>
              <w:rPr>
                <w:rFonts w:hint="eastAsia"/>
                <w:color w:val="000000"/>
                <w:sz w:val="24"/>
              </w:rPr>
              <w:t>35</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14</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w:t>
            </w:r>
            <w:r>
              <w:rPr>
                <w:color w:val="000000"/>
                <w:sz w:val="24"/>
              </w:rPr>
              <w:t>’</w:t>
            </w:r>
            <w:r>
              <w:rPr>
                <w:rFonts w:hint="eastAsia"/>
                <w:color w:val="000000"/>
                <w:sz w:val="24"/>
              </w:rPr>
              <w:t>05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8</w:t>
            </w:r>
          </w:p>
        </w:tc>
      </w:tr>
      <w:tr w:rsidR="00822FA5" w:rsidTr="00373176">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r>
              <w:rPr>
                <w:color w:val="000000"/>
                <w:sz w:val="24"/>
              </w:rPr>
              <w:t>’</w:t>
            </w:r>
            <w:r>
              <w:rPr>
                <w:rFonts w:hint="eastAsia"/>
                <w:color w:val="000000"/>
                <w:sz w:val="24"/>
              </w:rPr>
              <w:t>40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13</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w:t>
            </w:r>
            <w:r>
              <w:rPr>
                <w:color w:val="000000"/>
                <w:sz w:val="24"/>
              </w:rPr>
              <w:t>’</w:t>
            </w:r>
            <w:r>
              <w:rPr>
                <w:rFonts w:hint="eastAsia"/>
                <w:color w:val="000000"/>
                <w:sz w:val="24"/>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7</w:t>
            </w:r>
          </w:p>
        </w:tc>
      </w:tr>
      <w:tr w:rsidR="00822FA5" w:rsidTr="00373176">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r>
              <w:rPr>
                <w:color w:val="000000"/>
                <w:sz w:val="24"/>
              </w:rPr>
              <w:t>’</w:t>
            </w:r>
            <w:r>
              <w:rPr>
                <w:rFonts w:hint="eastAsia"/>
                <w:color w:val="000000"/>
                <w:sz w:val="24"/>
              </w:rPr>
              <w:t>45</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12</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w:t>
            </w:r>
            <w:r>
              <w:rPr>
                <w:color w:val="000000"/>
                <w:sz w:val="24"/>
              </w:rPr>
              <w:t>’</w:t>
            </w:r>
            <w:r>
              <w:rPr>
                <w:rFonts w:hint="eastAsia"/>
                <w:color w:val="000000"/>
                <w:sz w:val="24"/>
              </w:rPr>
              <w:t>15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6</w:t>
            </w:r>
          </w:p>
        </w:tc>
      </w:tr>
      <w:tr w:rsidR="00822FA5" w:rsidTr="00373176">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r>
              <w:rPr>
                <w:color w:val="000000"/>
                <w:sz w:val="24"/>
              </w:rPr>
              <w:t>’</w:t>
            </w:r>
            <w:r>
              <w:rPr>
                <w:rFonts w:hint="eastAsia"/>
                <w:color w:val="000000"/>
                <w:sz w:val="24"/>
              </w:rPr>
              <w:t>50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11</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w:t>
            </w:r>
            <w:r>
              <w:rPr>
                <w:color w:val="000000"/>
                <w:sz w:val="24"/>
              </w:rPr>
              <w:t>’</w:t>
            </w:r>
            <w:r>
              <w:rPr>
                <w:rFonts w:hint="eastAsia"/>
                <w:color w:val="000000"/>
                <w:sz w:val="24"/>
              </w:rPr>
              <w:t>20</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5</w:t>
            </w:r>
          </w:p>
        </w:tc>
      </w:tr>
      <w:tr w:rsidR="00822FA5" w:rsidTr="00373176">
        <w:tc>
          <w:tcPr>
            <w:tcW w:w="1668" w:type="dxa"/>
            <w:vMerge/>
            <w:tcBorders>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r>
              <w:rPr>
                <w:color w:val="000000"/>
                <w:sz w:val="24"/>
              </w:rPr>
              <w:t>’</w:t>
            </w:r>
            <w:r>
              <w:rPr>
                <w:rFonts w:hint="eastAsia"/>
                <w:color w:val="000000"/>
                <w:sz w:val="24"/>
              </w:rPr>
              <w:t>55</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r>
    </w:tbl>
    <w:p w:rsidR="003250F6" w:rsidRDefault="003250F6" w:rsidP="00031881">
      <w:pPr>
        <w:spacing w:line="380" w:lineRule="exact"/>
        <w:rPr>
          <w:sz w:val="24"/>
        </w:rPr>
      </w:pPr>
    </w:p>
    <w:p w:rsidR="00822FA5" w:rsidRDefault="00D46719" w:rsidP="00031881">
      <w:pPr>
        <w:spacing w:line="380" w:lineRule="exact"/>
        <w:rPr>
          <w:sz w:val="24"/>
        </w:rPr>
      </w:pPr>
      <w:r>
        <w:rPr>
          <w:rFonts w:hint="eastAsia"/>
          <w:sz w:val="24"/>
        </w:rPr>
        <w:t>2.</w:t>
      </w:r>
      <w:r w:rsidR="00D4297E">
        <w:rPr>
          <w:rFonts w:hint="eastAsia"/>
          <w:sz w:val="24"/>
        </w:rPr>
        <w:t>立定跳远</w:t>
      </w:r>
      <w:r w:rsidR="00D4297E">
        <w:rPr>
          <w:rFonts w:hint="eastAsia"/>
          <w:sz w:val="24"/>
        </w:rPr>
        <w:t>(</w:t>
      </w:r>
      <w:r w:rsidR="00D4297E">
        <w:rPr>
          <w:rFonts w:hint="eastAsia"/>
          <w:sz w:val="24"/>
        </w:rPr>
        <w:t>表二）（</w:t>
      </w:r>
      <w:r w:rsidR="00D4297E">
        <w:rPr>
          <w:rFonts w:hint="eastAsia"/>
          <w:sz w:val="24"/>
        </w:rPr>
        <w:t>10</w:t>
      </w:r>
      <w:r w:rsidR="00D4297E">
        <w:rPr>
          <w:rFonts w:hint="eastAsia"/>
          <w:sz w:val="24"/>
        </w:rPr>
        <w:t>分）</w:t>
      </w:r>
    </w:p>
    <w:tbl>
      <w:tblPr>
        <w:tblStyle w:val="a5"/>
        <w:tblW w:w="8574" w:type="dxa"/>
        <w:tblLook w:val="04A0"/>
      </w:tblPr>
      <w:tblGrid>
        <w:gridCol w:w="2143"/>
        <w:gridCol w:w="2143"/>
        <w:gridCol w:w="2144"/>
        <w:gridCol w:w="2144"/>
      </w:tblGrid>
      <w:tr w:rsidR="00822FA5">
        <w:trPr>
          <w:trHeight w:val="257"/>
        </w:trPr>
        <w:tc>
          <w:tcPr>
            <w:tcW w:w="2143" w:type="dxa"/>
          </w:tcPr>
          <w:p w:rsidR="00822FA5" w:rsidRDefault="00D4297E" w:rsidP="00031881">
            <w:pPr>
              <w:spacing w:line="380" w:lineRule="exact"/>
              <w:jc w:val="center"/>
              <w:rPr>
                <w:sz w:val="24"/>
              </w:rPr>
            </w:pPr>
            <w:r>
              <w:rPr>
                <w:rFonts w:hint="eastAsia"/>
                <w:sz w:val="24"/>
              </w:rPr>
              <w:t>米</w:t>
            </w:r>
          </w:p>
        </w:tc>
        <w:tc>
          <w:tcPr>
            <w:tcW w:w="2143" w:type="dxa"/>
          </w:tcPr>
          <w:p w:rsidR="00822FA5" w:rsidRDefault="00D4297E" w:rsidP="00031881">
            <w:pPr>
              <w:spacing w:line="380" w:lineRule="exact"/>
              <w:jc w:val="center"/>
              <w:rPr>
                <w:sz w:val="24"/>
              </w:rPr>
            </w:pPr>
            <w:r>
              <w:rPr>
                <w:rFonts w:hint="eastAsia"/>
                <w:sz w:val="24"/>
              </w:rPr>
              <w:t>分值</w:t>
            </w:r>
          </w:p>
        </w:tc>
        <w:tc>
          <w:tcPr>
            <w:tcW w:w="2144" w:type="dxa"/>
          </w:tcPr>
          <w:p w:rsidR="00822FA5" w:rsidRDefault="00D4297E" w:rsidP="00031881">
            <w:pPr>
              <w:spacing w:line="380" w:lineRule="exact"/>
              <w:jc w:val="center"/>
              <w:rPr>
                <w:sz w:val="24"/>
              </w:rPr>
            </w:pPr>
            <w:r>
              <w:rPr>
                <w:rFonts w:hint="eastAsia"/>
                <w:sz w:val="24"/>
              </w:rPr>
              <w:t>米</w:t>
            </w:r>
          </w:p>
        </w:tc>
        <w:tc>
          <w:tcPr>
            <w:tcW w:w="2144" w:type="dxa"/>
          </w:tcPr>
          <w:p w:rsidR="00822FA5" w:rsidRDefault="00D4297E" w:rsidP="00031881">
            <w:pPr>
              <w:spacing w:line="380" w:lineRule="exact"/>
              <w:jc w:val="center"/>
              <w:rPr>
                <w:sz w:val="24"/>
              </w:rPr>
            </w:pPr>
            <w:r>
              <w:rPr>
                <w:rFonts w:hint="eastAsia"/>
                <w:sz w:val="24"/>
              </w:rPr>
              <w:t>分值</w:t>
            </w:r>
          </w:p>
        </w:tc>
      </w:tr>
      <w:tr w:rsidR="00822FA5">
        <w:trPr>
          <w:trHeight w:val="271"/>
        </w:trPr>
        <w:tc>
          <w:tcPr>
            <w:tcW w:w="2143" w:type="dxa"/>
          </w:tcPr>
          <w:p w:rsidR="00822FA5" w:rsidRDefault="00D4297E" w:rsidP="00031881">
            <w:pPr>
              <w:spacing w:line="380" w:lineRule="exact"/>
              <w:jc w:val="center"/>
              <w:rPr>
                <w:sz w:val="24"/>
              </w:rPr>
            </w:pPr>
            <w:r>
              <w:rPr>
                <w:rFonts w:hint="eastAsia"/>
                <w:sz w:val="24"/>
              </w:rPr>
              <w:t>210</w:t>
            </w:r>
          </w:p>
        </w:tc>
        <w:tc>
          <w:tcPr>
            <w:tcW w:w="2143" w:type="dxa"/>
          </w:tcPr>
          <w:p w:rsidR="00822FA5" w:rsidRDefault="00D4297E" w:rsidP="00031881">
            <w:pPr>
              <w:spacing w:line="380" w:lineRule="exact"/>
              <w:jc w:val="center"/>
              <w:rPr>
                <w:sz w:val="24"/>
              </w:rPr>
            </w:pPr>
            <w:r>
              <w:rPr>
                <w:rFonts w:hint="eastAsia"/>
                <w:sz w:val="24"/>
              </w:rPr>
              <w:t>10</w:t>
            </w:r>
          </w:p>
        </w:tc>
        <w:tc>
          <w:tcPr>
            <w:tcW w:w="2144" w:type="dxa"/>
          </w:tcPr>
          <w:p w:rsidR="00822FA5" w:rsidRDefault="00D4297E" w:rsidP="00031881">
            <w:pPr>
              <w:spacing w:line="380" w:lineRule="exact"/>
              <w:jc w:val="center"/>
              <w:rPr>
                <w:sz w:val="24"/>
              </w:rPr>
            </w:pPr>
            <w:r>
              <w:rPr>
                <w:rFonts w:hint="eastAsia"/>
                <w:sz w:val="24"/>
              </w:rPr>
              <w:t>185</w:t>
            </w:r>
          </w:p>
        </w:tc>
        <w:tc>
          <w:tcPr>
            <w:tcW w:w="2144" w:type="dxa"/>
          </w:tcPr>
          <w:p w:rsidR="00822FA5" w:rsidRDefault="00D4297E" w:rsidP="00031881">
            <w:pPr>
              <w:spacing w:line="380" w:lineRule="exact"/>
              <w:jc w:val="center"/>
              <w:rPr>
                <w:sz w:val="24"/>
              </w:rPr>
            </w:pPr>
            <w:r>
              <w:rPr>
                <w:rFonts w:hint="eastAsia"/>
                <w:sz w:val="24"/>
              </w:rPr>
              <w:t>5</w:t>
            </w:r>
          </w:p>
        </w:tc>
      </w:tr>
      <w:tr w:rsidR="00822FA5">
        <w:trPr>
          <w:trHeight w:val="257"/>
        </w:trPr>
        <w:tc>
          <w:tcPr>
            <w:tcW w:w="2143" w:type="dxa"/>
          </w:tcPr>
          <w:p w:rsidR="00822FA5" w:rsidRDefault="00D4297E" w:rsidP="00031881">
            <w:pPr>
              <w:spacing w:line="380" w:lineRule="exact"/>
              <w:jc w:val="center"/>
              <w:rPr>
                <w:sz w:val="24"/>
              </w:rPr>
            </w:pPr>
            <w:r>
              <w:rPr>
                <w:rFonts w:hint="eastAsia"/>
                <w:sz w:val="24"/>
              </w:rPr>
              <w:t>205</w:t>
            </w:r>
          </w:p>
        </w:tc>
        <w:tc>
          <w:tcPr>
            <w:tcW w:w="2143" w:type="dxa"/>
          </w:tcPr>
          <w:p w:rsidR="00822FA5" w:rsidRDefault="00D4297E" w:rsidP="00031881">
            <w:pPr>
              <w:spacing w:line="380" w:lineRule="exact"/>
              <w:jc w:val="center"/>
              <w:rPr>
                <w:sz w:val="24"/>
              </w:rPr>
            </w:pPr>
            <w:r>
              <w:rPr>
                <w:rFonts w:hint="eastAsia"/>
                <w:sz w:val="24"/>
              </w:rPr>
              <w:t>9</w:t>
            </w:r>
          </w:p>
        </w:tc>
        <w:tc>
          <w:tcPr>
            <w:tcW w:w="2144" w:type="dxa"/>
          </w:tcPr>
          <w:p w:rsidR="00822FA5" w:rsidRDefault="00D4297E" w:rsidP="00031881">
            <w:pPr>
              <w:spacing w:line="380" w:lineRule="exact"/>
              <w:jc w:val="center"/>
              <w:rPr>
                <w:sz w:val="24"/>
              </w:rPr>
            </w:pPr>
            <w:r>
              <w:rPr>
                <w:rFonts w:hint="eastAsia"/>
                <w:sz w:val="24"/>
              </w:rPr>
              <w:t>180</w:t>
            </w:r>
          </w:p>
        </w:tc>
        <w:tc>
          <w:tcPr>
            <w:tcW w:w="2144" w:type="dxa"/>
          </w:tcPr>
          <w:p w:rsidR="00822FA5" w:rsidRDefault="00D4297E" w:rsidP="00031881">
            <w:pPr>
              <w:spacing w:line="380" w:lineRule="exact"/>
              <w:jc w:val="center"/>
              <w:rPr>
                <w:sz w:val="24"/>
              </w:rPr>
            </w:pPr>
            <w:r>
              <w:rPr>
                <w:rFonts w:hint="eastAsia"/>
                <w:sz w:val="24"/>
              </w:rPr>
              <w:t>4</w:t>
            </w:r>
          </w:p>
        </w:tc>
      </w:tr>
      <w:tr w:rsidR="00822FA5">
        <w:trPr>
          <w:trHeight w:val="257"/>
        </w:trPr>
        <w:tc>
          <w:tcPr>
            <w:tcW w:w="2143" w:type="dxa"/>
          </w:tcPr>
          <w:p w:rsidR="00822FA5" w:rsidRDefault="00D4297E" w:rsidP="00031881">
            <w:pPr>
              <w:spacing w:line="380" w:lineRule="exact"/>
              <w:jc w:val="center"/>
              <w:rPr>
                <w:sz w:val="24"/>
              </w:rPr>
            </w:pPr>
            <w:r>
              <w:rPr>
                <w:rFonts w:hint="eastAsia"/>
                <w:sz w:val="24"/>
              </w:rPr>
              <w:t>200</w:t>
            </w:r>
          </w:p>
        </w:tc>
        <w:tc>
          <w:tcPr>
            <w:tcW w:w="2143" w:type="dxa"/>
          </w:tcPr>
          <w:p w:rsidR="00822FA5" w:rsidRDefault="00D4297E" w:rsidP="00031881">
            <w:pPr>
              <w:spacing w:line="380" w:lineRule="exact"/>
              <w:jc w:val="center"/>
              <w:rPr>
                <w:sz w:val="24"/>
              </w:rPr>
            </w:pPr>
            <w:r>
              <w:rPr>
                <w:rFonts w:hint="eastAsia"/>
                <w:sz w:val="24"/>
              </w:rPr>
              <w:t>8</w:t>
            </w:r>
          </w:p>
        </w:tc>
        <w:tc>
          <w:tcPr>
            <w:tcW w:w="2144" w:type="dxa"/>
          </w:tcPr>
          <w:p w:rsidR="00822FA5" w:rsidRDefault="00D4297E" w:rsidP="00031881">
            <w:pPr>
              <w:spacing w:line="380" w:lineRule="exact"/>
              <w:jc w:val="center"/>
              <w:rPr>
                <w:sz w:val="24"/>
              </w:rPr>
            </w:pPr>
            <w:r>
              <w:rPr>
                <w:rFonts w:hint="eastAsia"/>
                <w:sz w:val="24"/>
              </w:rPr>
              <w:t>175</w:t>
            </w:r>
          </w:p>
        </w:tc>
        <w:tc>
          <w:tcPr>
            <w:tcW w:w="2144" w:type="dxa"/>
          </w:tcPr>
          <w:p w:rsidR="00822FA5" w:rsidRDefault="00D4297E" w:rsidP="00031881">
            <w:pPr>
              <w:spacing w:line="380" w:lineRule="exact"/>
              <w:jc w:val="center"/>
              <w:rPr>
                <w:sz w:val="24"/>
              </w:rPr>
            </w:pPr>
            <w:r>
              <w:rPr>
                <w:rFonts w:hint="eastAsia"/>
                <w:sz w:val="24"/>
              </w:rPr>
              <w:t>3</w:t>
            </w:r>
          </w:p>
        </w:tc>
      </w:tr>
      <w:tr w:rsidR="00822FA5">
        <w:trPr>
          <w:trHeight w:val="257"/>
        </w:trPr>
        <w:tc>
          <w:tcPr>
            <w:tcW w:w="2143" w:type="dxa"/>
          </w:tcPr>
          <w:p w:rsidR="00822FA5" w:rsidRDefault="00D4297E" w:rsidP="00031881">
            <w:pPr>
              <w:spacing w:line="380" w:lineRule="exact"/>
              <w:jc w:val="center"/>
              <w:rPr>
                <w:sz w:val="24"/>
              </w:rPr>
            </w:pPr>
            <w:r>
              <w:rPr>
                <w:rFonts w:hint="eastAsia"/>
                <w:sz w:val="24"/>
              </w:rPr>
              <w:t>195</w:t>
            </w:r>
          </w:p>
        </w:tc>
        <w:tc>
          <w:tcPr>
            <w:tcW w:w="2143" w:type="dxa"/>
          </w:tcPr>
          <w:p w:rsidR="00822FA5" w:rsidRDefault="00D4297E" w:rsidP="00031881">
            <w:pPr>
              <w:spacing w:line="380" w:lineRule="exact"/>
              <w:jc w:val="center"/>
              <w:rPr>
                <w:sz w:val="24"/>
              </w:rPr>
            </w:pPr>
            <w:r>
              <w:rPr>
                <w:rFonts w:hint="eastAsia"/>
                <w:sz w:val="24"/>
              </w:rPr>
              <w:t>7</w:t>
            </w:r>
          </w:p>
        </w:tc>
        <w:tc>
          <w:tcPr>
            <w:tcW w:w="2144" w:type="dxa"/>
          </w:tcPr>
          <w:p w:rsidR="00822FA5" w:rsidRDefault="00D4297E" w:rsidP="00031881">
            <w:pPr>
              <w:spacing w:line="380" w:lineRule="exact"/>
              <w:jc w:val="center"/>
              <w:rPr>
                <w:sz w:val="24"/>
              </w:rPr>
            </w:pPr>
            <w:r>
              <w:rPr>
                <w:rFonts w:hint="eastAsia"/>
                <w:sz w:val="24"/>
              </w:rPr>
              <w:t>170</w:t>
            </w:r>
          </w:p>
        </w:tc>
        <w:tc>
          <w:tcPr>
            <w:tcW w:w="2144" w:type="dxa"/>
          </w:tcPr>
          <w:p w:rsidR="00822FA5" w:rsidRDefault="00D4297E" w:rsidP="00031881">
            <w:pPr>
              <w:spacing w:line="380" w:lineRule="exact"/>
              <w:jc w:val="center"/>
              <w:rPr>
                <w:sz w:val="24"/>
              </w:rPr>
            </w:pPr>
            <w:r>
              <w:rPr>
                <w:rFonts w:hint="eastAsia"/>
                <w:sz w:val="24"/>
              </w:rPr>
              <w:t>2</w:t>
            </w:r>
          </w:p>
        </w:tc>
      </w:tr>
      <w:tr w:rsidR="00822FA5">
        <w:trPr>
          <w:trHeight w:val="271"/>
        </w:trPr>
        <w:tc>
          <w:tcPr>
            <w:tcW w:w="2143" w:type="dxa"/>
          </w:tcPr>
          <w:p w:rsidR="00822FA5" w:rsidRDefault="00D4297E" w:rsidP="00031881">
            <w:pPr>
              <w:spacing w:line="380" w:lineRule="exact"/>
              <w:jc w:val="center"/>
              <w:rPr>
                <w:sz w:val="24"/>
              </w:rPr>
            </w:pPr>
            <w:r>
              <w:rPr>
                <w:rFonts w:hint="eastAsia"/>
                <w:sz w:val="24"/>
              </w:rPr>
              <w:t>190</w:t>
            </w:r>
          </w:p>
        </w:tc>
        <w:tc>
          <w:tcPr>
            <w:tcW w:w="2143" w:type="dxa"/>
          </w:tcPr>
          <w:p w:rsidR="00822FA5" w:rsidRDefault="00D4297E" w:rsidP="00031881">
            <w:pPr>
              <w:spacing w:line="380" w:lineRule="exact"/>
              <w:jc w:val="center"/>
              <w:rPr>
                <w:sz w:val="24"/>
              </w:rPr>
            </w:pPr>
            <w:r>
              <w:rPr>
                <w:rFonts w:hint="eastAsia"/>
                <w:sz w:val="24"/>
              </w:rPr>
              <w:t>6</w:t>
            </w:r>
          </w:p>
        </w:tc>
        <w:tc>
          <w:tcPr>
            <w:tcW w:w="2144" w:type="dxa"/>
          </w:tcPr>
          <w:p w:rsidR="00822FA5" w:rsidRDefault="00D4297E" w:rsidP="00031881">
            <w:pPr>
              <w:spacing w:line="380" w:lineRule="exact"/>
              <w:jc w:val="center"/>
              <w:rPr>
                <w:sz w:val="24"/>
              </w:rPr>
            </w:pPr>
            <w:r>
              <w:rPr>
                <w:rFonts w:hint="eastAsia"/>
                <w:sz w:val="24"/>
              </w:rPr>
              <w:t>165</w:t>
            </w:r>
          </w:p>
        </w:tc>
        <w:tc>
          <w:tcPr>
            <w:tcW w:w="2144" w:type="dxa"/>
          </w:tcPr>
          <w:p w:rsidR="00822FA5" w:rsidRDefault="00D4297E" w:rsidP="00031881">
            <w:pPr>
              <w:spacing w:line="380" w:lineRule="exact"/>
              <w:jc w:val="center"/>
              <w:rPr>
                <w:sz w:val="24"/>
              </w:rPr>
            </w:pPr>
            <w:r>
              <w:rPr>
                <w:rFonts w:hint="eastAsia"/>
                <w:sz w:val="24"/>
              </w:rPr>
              <w:t>1</w:t>
            </w:r>
          </w:p>
        </w:tc>
      </w:tr>
    </w:tbl>
    <w:p w:rsidR="003250F6" w:rsidRDefault="003250F6" w:rsidP="00031881">
      <w:pPr>
        <w:spacing w:line="380" w:lineRule="exact"/>
        <w:rPr>
          <w:sz w:val="24"/>
        </w:rPr>
      </w:pPr>
    </w:p>
    <w:p w:rsidR="00822FA5" w:rsidRDefault="00D46719" w:rsidP="00031881">
      <w:pPr>
        <w:spacing w:line="380" w:lineRule="exact"/>
        <w:rPr>
          <w:sz w:val="24"/>
        </w:rPr>
      </w:pPr>
      <w:r>
        <w:rPr>
          <w:rFonts w:hint="eastAsia"/>
          <w:sz w:val="24"/>
        </w:rPr>
        <w:t>3.</w:t>
      </w:r>
      <w:r w:rsidR="00D4297E">
        <w:rPr>
          <w:rFonts w:hint="eastAsia"/>
          <w:sz w:val="24"/>
        </w:rPr>
        <w:t>100</w:t>
      </w:r>
      <w:r w:rsidR="00D4297E">
        <w:rPr>
          <w:rFonts w:hint="eastAsia"/>
          <w:sz w:val="24"/>
        </w:rPr>
        <w:t>米</w:t>
      </w:r>
      <w:r w:rsidR="00D4297E">
        <w:rPr>
          <w:rFonts w:hint="eastAsia"/>
          <w:sz w:val="24"/>
        </w:rPr>
        <w:t>(</w:t>
      </w:r>
      <w:r w:rsidR="00D4297E">
        <w:rPr>
          <w:rFonts w:hint="eastAsia"/>
          <w:sz w:val="24"/>
        </w:rPr>
        <w:t>表三）（</w:t>
      </w:r>
      <w:r w:rsidR="00D4297E">
        <w:rPr>
          <w:rFonts w:hint="eastAsia"/>
          <w:sz w:val="24"/>
        </w:rPr>
        <w:t>10</w:t>
      </w:r>
      <w:r w:rsidR="00D4297E">
        <w:rPr>
          <w:rFonts w:hint="eastAsia"/>
          <w:sz w:val="24"/>
        </w:rPr>
        <w:t>分）</w:t>
      </w:r>
    </w:p>
    <w:tbl>
      <w:tblPr>
        <w:tblStyle w:val="a5"/>
        <w:tblW w:w="8622" w:type="dxa"/>
        <w:tblLook w:val="04A0"/>
      </w:tblPr>
      <w:tblGrid>
        <w:gridCol w:w="2155"/>
        <w:gridCol w:w="2155"/>
        <w:gridCol w:w="2156"/>
        <w:gridCol w:w="2156"/>
      </w:tblGrid>
      <w:tr w:rsidR="00822FA5">
        <w:trPr>
          <w:trHeight w:val="270"/>
        </w:trPr>
        <w:tc>
          <w:tcPr>
            <w:tcW w:w="2155" w:type="dxa"/>
          </w:tcPr>
          <w:p w:rsidR="00822FA5" w:rsidRDefault="00D4297E" w:rsidP="00031881">
            <w:pPr>
              <w:spacing w:line="380" w:lineRule="exact"/>
              <w:jc w:val="center"/>
              <w:rPr>
                <w:sz w:val="24"/>
              </w:rPr>
            </w:pPr>
            <w:r>
              <w:rPr>
                <w:rFonts w:hint="eastAsia"/>
                <w:sz w:val="24"/>
              </w:rPr>
              <w:t>时间</w:t>
            </w:r>
          </w:p>
        </w:tc>
        <w:tc>
          <w:tcPr>
            <w:tcW w:w="2155" w:type="dxa"/>
          </w:tcPr>
          <w:p w:rsidR="00822FA5" w:rsidRDefault="00D4297E" w:rsidP="00031881">
            <w:pPr>
              <w:spacing w:line="380" w:lineRule="exact"/>
              <w:jc w:val="center"/>
              <w:rPr>
                <w:sz w:val="24"/>
              </w:rPr>
            </w:pPr>
            <w:r>
              <w:rPr>
                <w:rFonts w:hint="eastAsia"/>
                <w:sz w:val="24"/>
              </w:rPr>
              <w:t>分值</w:t>
            </w:r>
          </w:p>
        </w:tc>
        <w:tc>
          <w:tcPr>
            <w:tcW w:w="2156" w:type="dxa"/>
          </w:tcPr>
          <w:p w:rsidR="00822FA5" w:rsidRDefault="00D4297E" w:rsidP="00031881">
            <w:pPr>
              <w:spacing w:line="380" w:lineRule="exact"/>
              <w:jc w:val="center"/>
              <w:rPr>
                <w:sz w:val="24"/>
              </w:rPr>
            </w:pPr>
            <w:r>
              <w:rPr>
                <w:rFonts w:hint="eastAsia"/>
                <w:sz w:val="24"/>
              </w:rPr>
              <w:t>时间</w:t>
            </w:r>
          </w:p>
        </w:tc>
        <w:tc>
          <w:tcPr>
            <w:tcW w:w="2156" w:type="dxa"/>
          </w:tcPr>
          <w:p w:rsidR="00822FA5" w:rsidRDefault="00D4297E" w:rsidP="00031881">
            <w:pPr>
              <w:spacing w:line="380" w:lineRule="exact"/>
              <w:jc w:val="center"/>
              <w:rPr>
                <w:sz w:val="24"/>
              </w:rPr>
            </w:pPr>
            <w:r>
              <w:rPr>
                <w:rFonts w:hint="eastAsia"/>
                <w:sz w:val="24"/>
              </w:rPr>
              <w:t>分值</w:t>
            </w:r>
          </w:p>
        </w:tc>
      </w:tr>
      <w:tr w:rsidR="00822FA5">
        <w:trPr>
          <w:trHeight w:val="256"/>
        </w:trPr>
        <w:tc>
          <w:tcPr>
            <w:tcW w:w="2155" w:type="dxa"/>
          </w:tcPr>
          <w:p w:rsidR="00822FA5" w:rsidRDefault="00D4297E" w:rsidP="00031881">
            <w:pPr>
              <w:spacing w:line="380" w:lineRule="exact"/>
              <w:jc w:val="center"/>
              <w:rPr>
                <w:sz w:val="24"/>
              </w:rPr>
            </w:pPr>
            <w:r>
              <w:rPr>
                <w:rFonts w:hint="eastAsia"/>
                <w:sz w:val="24"/>
              </w:rPr>
              <w:t>14</w:t>
            </w:r>
            <w:r>
              <w:rPr>
                <w:rFonts w:hint="eastAsia"/>
                <w:sz w:val="24"/>
              </w:rPr>
              <w:t>〞</w:t>
            </w:r>
            <w:r>
              <w:rPr>
                <w:rFonts w:hint="eastAsia"/>
                <w:sz w:val="24"/>
              </w:rPr>
              <w:t>5</w:t>
            </w:r>
          </w:p>
        </w:tc>
        <w:tc>
          <w:tcPr>
            <w:tcW w:w="2155" w:type="dxa"/>
          </w:tcPr>
          <w:p w:rsidR="00822FA5" w:rsidRDefault="00D4297E" w:rsidP="00031881">
            <w:pPr>
              <w:spacing w:line="380" w:lineRule="exact"/>
              <w:jc w:val="center"/>
              <w:rPr>
                <w:sz w:val="24"/>
              </w:rPr>
            </w:pPr>
            <w:r>
              <w:rPr>
                <w:rFonts w:hint="eastAsia"/>
                <w:sz w:val="24"/>
              </w:rPr>
              <w:t>10</w:t>
            </w:r>
          </w:p>
        </w:tc>
        <w:tc>
          <w:tcPr>
            <w:tcW w:w="2156" w:type="dxa"/>
          </w:tcPr>
          <w:p w:rsidR="00822FA5" w:rsidRDefault="00D4297E" w:rsidP="00031881">
            <w:pPr>
              <w:spacing w:line="380" w:lineRule="exact"/>
              <w:jc w:val="center"/>
              <w:rPr>
                <w:sz w:val="24"/>
              </w:rPr>
            </w:pPr>
            <w:r>
              <w:rPr>
                <w:rFonts w:hint="eastAsia"/>
                <w:sz w:val="24"/>
              </w:rPr>
              <w:t>16</w:t>
            </w:r>
            <w:r>
              <w:rPr>
                <w:rFonts w:hint="eastAsia"/>
                <w:sz w:val="24"/>
              </w:rPr>
              <w:t>〞</w:t>
            </w:r>
          </w:p>
        </w:tc>
        <w:tc>
          <w:tcPr>
            <w:tcW w:w="2156" w:type="dxa"/>
          </w:tcPr>
          <w:p w:rsidR="00822FA5" w:rsidRDefault="00D4297E" w:rsidP="00031881">
            <w:pPr>
              <w:spacing w:line="380" w:lineRule="exact"/>
              <w:jc w:val="center"/>
              <w:rPr>
                <w:sz w:val="24"/>
              </w:rPr>
            </w:pPr>
            <w:r>
              <w:rPr>
                <w:rFonts w:hint="eastAsia"/>
                <w:sz w:val="24"/>
              </w:rPr>
              <w:t>5</w:t>
            </w:r>
          </w:p>
        </w:tc>
      </w:tr>
      <w:tr w:rsidR="00822FA5">
        <w:trPr>
          <w:trHeight w:val="256"/>
        </w:trPr>
        <w:tc>
          <w:tcPr>
            <w:tcW w:w="2155" w:type="dxa"/>
          </w:tcPr>
          <w:p w:rsidR="00822FA5" w:rsidRDefault="00D4297E" w:rsidP="00031881">
            <w:pPr>
              <w:spacing w:line="380" w:lineRule="exact"/>
              <w:jc w:val="center"/>
              <w:rPr>
                <w:sz w:val="24"/>
              </w:rPr>
            </w:pPr>
            <w:r>
              <w:rPr>
                <w:rFonts w:hint="eastAsia"/>
                <w:sz w:val="24"/>
              </w:rPr>
              <w:t>14</w:t>
            </w:r>
            <w:r>
              <w:rPr>
                <w:rFonts w:hint="eastAsia"/>
                <w:sz w:val="24"/>
              </w:rPr>
              <w:t>〞</w:t>
            </w:r>
            <w:r>
              <w:rPr>
                <w:rFonts w:hint="eastAsia"/>
                <w:sz w:val="24"/>
              </w:rPr>
              <w:t>8</w:t>
            </w:r>
          </w:p>
        </w:tc>
        <w:tc>
          <w:tcPr>
            <w:tcW w:w="2155" w:type="dxa"/>
          </w:tcPr>
          <w:p w:rsidR="00822FA5" w:rsidRDefault="00D4297E" w:rsidP="00031881">
            <w:pPr>
              <w:spacing w:line="380" w:lineRule="exact"/>
              <w:jc w:val="center"/>
              <w:rPr>
                <w:sz w:val="24"/>
              </w:rPr>
            </w:pPr>
            <w:r>
              <w:rPr>
                <w:rFonts w:hint="eastAsia"/>
                <w:sz w:val="24"/>
              </w:rPr>
              <w:t>9</w:t>
            </w:r>
          </w:p>
        </w:tc>
        <w:tc>
          <w:tcPr>
            <w:tcW w:w="2156" w:type="dxa"/>
          </w:tcPr>
          <w:p w:rsidR="00822FA5" w:rsidRDefault="00D4297E" w:rsidP="00031881">
            <w:pPr>
              <w:spacing w:line="380" w:lineRule="exact"/>
              <w:jc w:val="center"/>
              <w:rPr>
                <w:sz w:val="24"/>
              </w:rPr>
            </w:pPr>
            <w:r>
              <w:rPr>
                <w:rFonts w:hint="eastAsia"/>
                <w:sz w:val="24"/>
              </w:rPr>
              <w:t>16</w:t>
            </w:r>
            <w:r>
              <w:rPr>
                <w:rFonts w:hint="eastAsia"/>
                <w:sz w:val="24"/>
              </w:rPr>
              <w:t>〞</w:t>
            </w:r>
            <w:r>
              <w:rPr>
                <w:rFonts w:hint="eastAsia"/>
                <w:sz w:val="24"/>
              </w:rPr>
              <w:t>3</w:t>
            </w:r>
          </w:p>
        </w:tc>
        <w:tc>
          <w:tcPr>
            <w:tcW w:w="2156" w:type="dxa"/>
          </w:tcPr>
          <w:p w:rsidR="00822FA5" w:rsidRDefault="00D4297E" w:rsidP="00031881">
            <w:pPr>
              <w:spacing w:line="380" w:lineRule="exact"/>
              <w:jc w:val="center"/>
              <w:rPr>
                <w:sz w:val="24"/>
              </w:rPr>
            </w:pPr>
            <w:r>
              <w:rPr>
                <w:rFonts w:hint="eastAsia"/>
                <w:sz w:val="24"/>
              </w:rPr>
              <w:t>4</w:t>
            </w:r>
          </w:p>
        </w:tc>
      </w:tr>
      <w:tr w:rsidR="00822FA5">
        <w:trPr>
          <w:trHeight w:val="256"/>
        </w:trPr>
        <w:tc>
          <w:tcPr>
            <w:tcW w:w="2155" w:type="dxa"/>
          </w:tcPr>
          <w:p w:rsidR="00822FA5" w:rsidRDefault="00D4297E" w:rsidP="00031881">
            <w:pPr>
              <w:spacing w:line="380" w:lineRule="exact"/>
              <w:jc w:val="center"/>
              <w:rPr>
                <w:sz w:val="24"/>
              </w:rPr>
            </w:pPr>
            <w:r>
              <w:rPr>
                <w:rFonts w:hint="eastAsia"/>
                <w:sz w:val="24"/>
              </w:rPr>
              <w:t>15</w:t>
            </w:r>
            <w:r>
              <w:rPr>
                <w:rFonts w:hint="eastAsia"/>
                <w:sz w:val="24"/>
              </w:rPr>
              <w:t>〞</w:t>
            </w:r>
            <w:r>
              <w:rPr>
                <w:rFonts w:hint="eastAsia"/>
                <w:sz w:val="24"/>
              </w:rPr>
              <w:t>1</w:t>
            </w:r>
          </w:p>
        </w:tc>
        <w:tc>
          <w:tcPr>
            <w:tcW w:w="2155" w:type="dxa"/>
          </w:tcPr>
          <w:p w:rsidR="00822FA5" w:rsidRDefault="00D4297E" w:rsidP="00031881">
            <w:pPr>
              <w:spacing w:line="380" w:lineRule="exact"/>
              <w:jc w:val="center"/>
              <w:rPr>
                <w:sz w:val="24"/>
              </w:rPr>
            </w:pPr>
            <w:r>
              <w:rPr>
                <w:rFonts w:hint="eastAsia"/>
                <w:sz w:val="24"/>
              </w:rPr>
              <w:t>8</w:t>
            </w:r>
          </w:p>
        </w:tc>
        <w:tc>
          <w:tcPr>
            <w:tcW w:w="2156" w:type="dxa"/>
          </w:tcPr>
          <w:p w:rsidR="00822FA5" w:rsidRDefault="00D4297E" w:rsidP="00031881">
            <w:pPr>
              <w:spacing w:line="380" w:lineRule="exact"/>
              <w:jc w:val="center"/>
              <w:rPr>
                <w:sz w:val="24"/>
              </w:rPr>
            </w:pPr>
            <w:r>
              <w:rPr>
                <w:rFonts w:hint="eastAsia"/>
                <w:sz w:val="24"/>
              </w:rPr>
              <w:t>16</w:t>
            </w:r>
            <w:r>
              <w:rPr>
                <w:rFonts w:hint="eastAsia"/>
                <w:sz w:val="24"/>
              </w:rPr>
              <w:t>〞</w:t>
            </w:r>
            <w:r>
              <w:rPr>
                <w:rFonts w:hint="eastAsia"/>
                <w:sz w:val="24"/>
              </w:rPr>
              <w:t>6</w:t>
            </w:r>
          </w:p>
        </w:tc>
        <w:tc>
          <w:tcPr>
            <w:tcW w:w="2156" w:type="dxa"/>
          </w:tcPr>
          <w:p w:rsidR="00822FA5" w:rsidRDefault="00D4297E" w:rsidP="00031881">
            <w:pPr>
              <w:spacing w:line="380" w:lineRule="exact"/>
              <w:jc w:val="center"/>
              <w:rPr>
                <w:sz w:val="24"/>
              </w:rPr>
            </w:pPr>
            <w:r>
              <w:rPr>
                <w:rFonts w:hint="eastAsia"/>
                <w:sz w:val="24"/>
              </w:rPr>
              <w:t>3</w:t>
            </w:r>
          </w:p>
        </w:tc>
      </w:tr>
      <w:tr w:rsidR="00822FA5">
        <w:trPr>
          <w:trHeight w:val="256"/>
        </w:trPr>
        <w:tc>
          <w:tcPr>
            <w:tcW w:w="2155" w:type="dxa"/>
          </w:tcPr>
          <w:p w:rsidR="00822FA5" w:rsidRDefault="00D4297E" w:rsidP="00031881">
            <w:pPr>
              <w:spacing w:line="380" w:lineRule="exact"/>
              <w:jc w:val="center"/>
              <w:rPr>
                <w:sz w:val="24"/>
              </w:rPr>
            </w:pPr>
            <w:r>
              <w:rPr>
                <w:rFonts w:hint="eastAsia"/>
                <w:sz w:val="24"/>
              </w:rPr>
              <w:t>15</w:t>
            </w:r>
            <w:r>
              <w:rPr>
                <w:rFonts w:hint="eastAsia"/>
                <w:sz w:val="24"/>
              </w:rPr>
              <w:t>〞</w:t>
            </w:r>
            <w:r>
              <w:rPr>
                <w:rFonts w:hint="eastAsia"/>
                <w:sz w:val="24"/>
              </w:rPr>
              <w:t>4</w:t>
            </w:r>
          </w:p>
        </w:tc>
        <w:tc>
          <w:tcPr>
            <w:tcW w:w="2155" w:type="dxa"/>
          </w:tcPr>
          <w:p w:rsidR="00822FA5" w:rsidRDefault="00D4297E" w:rsidP="00031881">
            <w:pPr>
              <w:spacing w:line="380" w:lineRule="exact"/>
              <w:jc w:val="center"/>
              <w:rPr>
                <w:sz w:val="24"/>
              </w:rPr>
            </w:pPr>
            <w:r>
              <w:rPr>
                <w:rFonts w:hint="eastAsia"/>
                <w:sz w:val="24"/>
              </w:rPr>
              <w:t>7</w:t>
            </w:r>
          </w:p>
        </w:tc>
        <w:tc>
          <w:tcPr>
            <w:tcW w:w="2156" w:type="dxa"/>
          </w:tcPr>
          <w:p w:rsidR="00822FA5" w:rsidRDefault="00D4297E" w:rsidP="00031881">
            <w:pPr>
              <w:spacing w:line="380" w:lineRule="exact"/>
              <w:jc w:val="center"/>
              <w:rPr>
                <w:sz w:val="24"/>
              </w:rPr>
            </w:pPr>
            <w:r>
              <w:rPr>
                <w:rFonts w:hint="eastAsia"/>
                <w:sz w:val="24"/>
              </w:rPr>
              <w:t>16</w:t>
            </w:r>
            <w:r>
              <w:rPr>
                <w:rFonts w:hint="eastAsia"/>
                <w:sz w:val="24"/>
              </w:rPr>
              <w:t>〞</w:t>
            </w:r>
            <w:r>
              <w:rPr>
                <w:rFonts w:hint="eastAsia"/>
                <w:sz w:val="24"/>
              </w:rPr>
              <w:t>9</w:t>
            </w:r>
          </w:p>
        </w:tc>
        <w:tc>
          <w:tcPr>
            <w:tcW w:w="2156" w:type="dxa"/>
          </w:tcPr>
          <w:p w:rsidR="00822FA5" w:rsidRDefault="00D4297E" w:rsidP="00031881">
            <w:pPr>
              <w:spacing w:line="380" w:lineRule="exact"/>
              <w:jc w:val="center"/>
              <w:rPr>
                <w:sz w:val="24"/>
              </w:rPr>
            </w:pPr>
            <w:r>
              <w:rPr>
                <w:rFonts w:hint="eastAsia"/>
                <w:sz w:val="24"/>
              </w:rPr>
              <w:t>2</w:t>
            </w:r>
          </w:p>
        </w:tc>
      </w:tr>
      <w:tr w:rsidR="00822FA5">
        <w:trPr>
          <w:trHeight w:val="270"/>
        </w:trPr>
        <w:tc>
          <w:tcPr>
            <w:tcW w:w="2155" w:type="dxa"/>
          </w:tcPr>
          <w:p w:rsidR="00822FA5" w:rsidRDefault="00D4297E" w:rsidP="00031881">
            <w:pPr>
              <w:spacing w:line="380" w:lineRule="exact"/>
              <w:jc w:val="center"/>
              <w:rPr>
                <w:sz w:val="24"/>
              </w:rPr>
            </w:pPr>
            <w:r>
              <w:rPr>
                <w:rFonts w:hint="eastAsia"/>
                <w:sz w:val="24"/>
              </w:rPr>
              <w:t>15</w:t>
            </w:r>
            <w:r>
              <w:rPr>
                <w:rFonts w:hint="eastAsia"/>
                <w:sz w:val="24"/>
              </w:rPr>
              <w:t>〞</w:t>
            </w:r>
            <w:r>
              <w:rPr>
                <w:rFonts w:hint="eastAsia"/>
                <w:sz w:val="24"/>
              </w:rPr>
              <w:t>7</w:t>
            </w:r>
          </w:p>
        </w:tc>
        <w:tc>
          <w:tcPr>
            <w:tcW w:w="2155" w:type="dxa"/>
          </w:tcPr>
          <w:p w:rsidR="00822FA5" w:rsidRDefault="00D4297E" w:rsidP="00031881">
            <w:pPr>
              <w:spacing w:line="380" w:lineRule="exact"/>
              <w:jc w:val="center"/>
              <w:rPr>
                <w:sz w:val="24"/>
              </w:rPr>
            </w:pPr>
            <w:r>
              <w:rPr>
                <w:rFonts w:hint="eastAsia"/>
                <w:sz w:val="24"/>
              </w:rPr>
              <w:t>6</w:t>
            </w:r>
          </w:p>
        </w:tc>
        <w:tc>
          <w:tcPr>
            <w:tcW w:w="2156" w:type="dxa"/>
          </w:tcPr>
          <w:p w:rsidR="00822FA5" w:rsidRDefault="00D4297E" w:rsidP="00031881">
            <w:pPr>
              <w:spacing w:line="380" w:lineRule="exact"/>
              <w:jc w:val="center"/>
              <w:rPr>
                <w:sz w:val="24"/>
              </w:rPr>
            </w:pPr>
            <w:r>
              <w:rPr>
                <w:rFonts w:hint="eastAsia"/>
                <w:sz w:val="24"/>
              </w:rPr>
              <w:t>17</w:t>
            </w:r>
            <w:r>
              <w:rPr>
                <w:rFonts w:hint="eastAsia"/>
                <w:sz w:val="24"/>
              </w:rPr>
              <w:t>〞</w:t>
            </w:r>
            <w:r>
              <w:rPr>
                <w:rFonts w:hint="eastAsia"/>
                <w:sz w:val="24"/>
              </w:rPr>
              <w:t>2</w:t>
            </w:r>
          </w:p>
        </w:tc>
        <w:tc>
          <w:tcPr>
            <w:tcW w:w="2156" w:type="dxa"/>
          </w:tcPr>
          <w:p w:rsidR="00822FA5" w:rsidRDefault="00D4297E" w:rsidP="00031881">
            <w:pPr>
              <w:spacing w:line="380" w:lineRule="exact"/>
              <w:jc w:val="center"/>
              <w:rPr>
                <w:sz w:val="24"/>
              </w:rPr>
            </w:pPr>
            <w:r>
              <w:rPr>
                <w:rFonts w:hint="eastAsia"/>
                <w:sz w:val="24"/>
              </w:rPr>
              <w:t>1</w:t>
            </w:r>
          </w:p>
        </w:tc>
      </w:tr>
    </w:tbl>
    <w:p w:rsidR="00822FA5" w:rsidRDefault="00822FA5" w:rsidP="00031881">
      <w:pPr>
        <w:spacing w:line="380" w:lineRule="exact"/>
        <w:rPr>
          <w:sz w:val="24"/>
        </w:rPr>
      </w:pPr>
    </w:p>
    <w:p w:rsidR="00822FA5" w:rsidRDefault="00D4297E" w:rsidP="00031881">
      <w:pPr>
        <w:spacing w:line="380" w:lineRule="exact"/>
        <w:rPr>
          <w:b/>
          <w:sz w:val="28"/>
          <w:szCs w:val="28"/>
        </w:rPr>
      </w:pPr>
      <w:r>
        <w:rPr>
          <w:rFonts w:hint="eastAsia"/>
          <w:b/>
          <w:sz w:val="28"/>
          <w:szCs w:val="28"/>
        </w:rPr>
        <w:t xml:space="preserve"> </w:t>
      </w:r>
      <w:r>
        <w:rPr>
          <w:rFonts w:hint="eastAsia"/>
          <w:b/>
          <w:sz w:val="28"/>
          <w:szCs w:val="28"/>
        </w:rPr>
        <w:t>基本技术测试项目（</w:t>
      </w:r>
      <w:r>
        <w:rPr>
          <w:rFonts w:hint="eastAsia"/>
          <w:b/>
          <w:sz w:val="28"/>
          <w:szCs w:val="28"/>
        </w:rPr>
        <w:t>41</w:t>
      </w:r>
      <w:r>
        <w:rPr>
          <w:rFonts w:hint="eastAsia"/>
          <w:b/>
          <w:sz w:val="28"/>
          <w:szCs w:val="28"/>
        </w:rPr>
        <w:t>分）</w:t>
      </w:r>
    </w:p>
    <w:p w:rsidR="00822FA5" w:rsidRDefault="00746814" w:rsidP="00031881">
      <w:pPr>
        <w:spacing w:line="380" w:lineRule="exact"/>
        <w:rPr>
          <w:sz w:val="24"/>
        </w:rPr>
      </w:pPr>
      <w:r>
        <w:rPr>
          <w:rFonts w:hint="eastAsia"/>
          <w:sz w:val="24"/>
        </w:rPr>
        <w:t>1.</w:t>
      </w:r>
      <w:r w:rsidR="00D4297E">
        <w:rPr>
          <w:rFonts w:hint="eastAsia"/>
          <w:sz w:val="24"/>
        </w:rPr>
        <w:t>颠球</w:t>
      </w:r>
      <w:r w:rsidR="00D4297E">
        <w:rPr>
          <w:rFonts w:hint="eastAsia"/>
          <w:sz w:val="24"/>
        </w:rPr>
        <w:t xml:space="preserve"> (15+2</w:t>
      </w:r>
      <w:r w:rsidR="00D4297E">
        <w:rPr>
          <w:rFonts w:hint="eastAsia"/>
          <w:sz w:val="24"/>
        </w:rPr>
        <w:t>分</w:t>
      </w:r>
      <w:r w:rsidR="00D4297E">
        <w:rPr>
          <w:rFonts w:hint="eastAsia"/>
          <w:sz w:val="24"/>
        </w:rPr>
        <w:t>)</w:t>
      </w:r>
    </w:p>
    <w:p w:rsidR="00822FA5" w:rsidRDefault="00D4297E" w:rsidP="00031881">
      <w:pPr>
        <w:spacing w:line="380" w:lineRule="exact"/>
        <w:rPr>
          <w:sz w:val="24"/>
        </w:rPr>
      </w:pPr>
      <w:r>
        <w:rPr>
          <w:rFonts w:hint="eastAsia"/>
          <w:sz w:val="24"/>
        </w:rPr>
        <w:t>(1)</w:t>
      </w:r>
      <w:r>
        <w:rPr>
          <w:rFonts w:hint="eastAsia"/>
          <w:sz w:val="24"/>
        </w:rPr>
        <w:t>测试办法：发令“开始”计时，考生开始颠球，中途掉球可继续颠球，</w:t>
      </w:r>
    </w:p>
    <w:p w:rsidR="00822FA5" w:rsidRDefault="00D4297E" w:rsidP="00031881">
      <w:pPr>
        <w:spacing w:line="380" w:lineRule="exact"/>
        <w:rPr>
          <w:sz w:val="24"/>
        </w:rPr>
      </w:pPr>
      <w:r>
        <w:rPr>
          <w:rFonts w:hint="eastAsia"/>
          <w:sz w:val="24"/>
        </w:rPr>
        <w:lastRenderedPageBreak/>
        <w:t>但中途掉球不允许用手触球；专人计数，</w:t>
      </w:r>
      <w:r>
        <w:rPr>
          <w:rFonts w:hint="eastAsia"/>
          <w:sz w:val="24"/>
        </w:rPr>
        <w:t>2</w:t>
      </w:r>
      <w:r>
        <w:rPr>
          <w:rFonts w:hint="eastAsia"/>
          <w:sz w:val="24"/>
        </w:rPr>
        <w:t>分钟到发令“停止”，同时停表。计</w:t>
      </w:r>
      <w:r>
        <w:rPr>
          <w:rFonts w:hint="eastAsia"/>
          <w:sz w:val="24"/>
        </w:rPr>
        <w:t>2</w:t>
      </w:r>
      <w:r>
        <w:rPr>
          <w:rFonts w:hint="eastAsia"/>
          <w:sz w:val="24"/>
        </w:rPr>
        <w:t>分钟内累计次数</w:t>
      </w:r>
      <w:r>
        <w:rPr>
          <w:rFonts w:hint="eastAsia"/>
          <w:sz w:val="24"/>
        </w:rPr>
        <w:t>(</w:t>
      </w:r>
      <w:r>
        <w:rPr>
          <w:rFonts w:hint="eastAsia"/>
          <w:sz w:val="24"/>
        </w:rPr>
        <w:t>可以用大腿、胸部、头等部位颠球，计次数：手球不计该次次数</w:t>
      </w:r>
      <w:r>
        <w:rPr>
          <w:rFonts w:hint="eastAsia"/>
          <w:sz w:val="24"/>
        </w:rPr>
        <w:t>)</w:t>
      </w:r>
      <w:r>
        <w:rPr>
          <w:rFonts w:hint="eastAsia"/>
          <w:sz w:val="24"/>
        </w:rPr>
        <w:t>。每人测一次。</w:t>
      </w:r>
    </w:p>
    <w:p w:rsidR="00822FA5" w:rsidRDefault="00D4297E" w:rsidP="00031881">
      <w:pPr>
        <w:spacing w:line="380" w:lineRule="exact"/>
        <w:rPr>
          <w:sz w:val="24"/>
        </w:rPr>
      </w:pPr>
      <w:r>
        <w:rPr>
          <w:rFonts w:hint="eastAsia"/>
          <w:sz w:val="24"/>
        </w:rPr>
        <w:t>(2)</w:t>
      </w:r>
      <w:r>
        <w:rPr>
          <w:rFonts w:hint="eastAsia"/>
          <w:sz w:val="24"/>
        </w:rPr>
        <w:t>评分标准</w:t>
      </w:r>
      <w:r>
        <w:rPr>
          <w:rFonts w:hint="eastAsia"/>
          <w:sz w:val="24"/>
        </w:rPr>
        <w:t>(</w:t>
      </w:r>
      <w:r>
        <w:rPr>
          <w:rFonts w:hint="eastAsia"/>
          <w:sz w:val="24"/>
        </w:rPr>
        <w:t>表一</w:t>
      </w:r>
      <w:r>
        <w:rPr>
          <w:rFonts w:hint="eastAsia"/>
          <w:sz w:val="24"/>
        </w:rPr>
        <w:t>)</w:t>
      </w:r>
    </w:p>
    <w:tbl>
      <w:tblPr>
        <w:tblStyle w:val="a5"/>
        <w:tblW w:w="6414" w:type="dxa"/>
        <w:tblLayout w:type="fixed"/>
        <w:tblLook w:val="04A0"/>
      </w:tblPr>
      <w:tblGrid>
        <w:gridCol w:w="1444"/>
        <w:gridCol w:w="994"/>
        <w:gridCol w:w="994"/>
        <w:gridCol w:w="994"/>
        <w:gridCol w:w="994"/>
        <w:gridCol w:w="994"/>
      </w:tblGrid>
      <w:tr w:rsidR="00822FA5" w:rsidTr="00746814">
        <w:trPr>
          <w:trHeight w:val="443"/>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颠球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时间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次数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分值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次数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分值</w:t>
            </w:r>
          </w:p>
        </w:tc>
      </w:tr>
      <w:tr w:rsidR="00822FA5" w:rsidTr="00746814">
        <w:trPr>
          <w:trHeight w:val="216"/>
        </w:trPr>
        <w:tc>
          <w:tcPr>
            <w:tcW w:w="1668" w:type="dxa"/>
            <w:vMerge w:val="restart"/>
            <w:tcBorders>
              <w:top w:val="single" w:sz="4" w:space="0" w:color="000000"/>
              <w:left w:val="single" w:sz="4" w:space="0" w:color="000000"/>
              <w:right w:val="single" w:sz="4" w:space="0" w:color="000000"/>
            </w:tcBorders>
            <w:shd w:val="clear" w:color="auto" w:fill="FFFFFF"/>
            <w:vAlign w:val="center"/>
          </w:tcPr>
          <w:p w:rsidR="00822FA5" w:rsidRDefault="00D4297E" w:rsidP="00031881">
            <w:pPr>
              <w:spacing w:line="380" w:lineRule="exact"/>
              <w:rPr>
                <w:color w:val="000000"/>
                <w:sz w:val="24"/>
              </w:rPr>
            </w:pPr>
            <w:r>
              <w:rPr>
                <w:rFonts w:hint="eastAsia"/>
                <w:color w:val="000000"/>
                <w:sz w:val="24"/>
              </w:rPr>
              <w:t>评分标准</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22FA5" w:rsidRDefault="00D4297E" w:rsidP="00031881">
            <w:pPr>
              <w:spacing w:line="380" w:lineRule="exact"/>
              <w:rPr>
                <w:color w:val="000000"/>
                <w:sz w:val="24"/>
              </w:rPr>
            </w:pPr>
            <w:r>
              <w:rPr>
                <w:rFonts w:hint="eastAsia"/>
                <w:color w:val="000000"/>
                <w:sz w:val="24"/>
              </w:rPr>
              <w:t>2</w:t>
            </w:r>
            <w:r>
              <w:rPr>
                <w:rFonts w:hint="eastAsia"/>
                <w:color w:val="000000"/>
                <w:sz w:val="24"/>
              </w:rPr>
              <w:t>分钟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9</w:t>
            </w:r>
          </w:p>
        </w:tc>
      </w:tr>
      <w:tr w:rsidR="00822FA5" w:rsidTr="00746814">
        <w:trPr>
          <w:trHeight w:val="226"/>
        </w:trPr>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8</w:t>
            </w:r>
          </w:p>
        </w:tc>
      </w:tr>
      <w:tr w:rsidR="00822FA5" w:rsidTr="00746814">
        <w:trPr>
          <w:trHeight w:val="226"/>
        </w:trPr>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7</w:t>
            </w:r>
          </w:p>
        </w:tc>
      </w:tr>
      <w:tr w:rsidR="00822FA5" w:rsidTr="00746814">
        <w:trPr>
          <w:trHeight w:val="226"/>
        </w:trPr>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6</w:t>
            </w:r>
          </w:p>
        </w:tc>
      </w:tr>
      <w:tr w:rsidR="00822FA5" w:rsidTr="00746814">
        <w:trPr>
          <w:trHeight w:val="226"/>
        </w:trPr>
        <w:tc>
          <w:tcPr>
            <w:tcW w:w="1668"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5</w:t>
            </w:r>
          </w:p>
        </w:tc>
      </w:tr>
      <w:tr w:rsidR="00822FA5" w:rsidTr="00746814">
        <w:trPr>
          <w:trHeight w:val="236"/>
        </w:trPr>
        <w:tc>
          <w:tcPr>
            <w:tcW w:w="1668" w:type="dxa"/>
            <w:vMerge/>
            <w:tcBorders>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vMerge/>
            <w:tcBorders>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r>
    </w:tbl>
    <w:p w:rsidR="00822FA5" w:rsidRDefault="00822FA5" w:rsidP="00031881">
      <w:pPr>
        <w:spacing w:line="380" w:lineRule="exact"/>
        <w:rPr>
          <w:sz w:val="24"/>
        </w:rPr>
      </w:pPr>
    </w:p>
    <w:p w:rsidR="00822FA5" w:rsidRDefault="00D4297E" w:rsidP="00031881">
      <w:pPr>
        <w:spacing w:line="380" w:lineRule="exact"/>
        <w:rPr>
          <w:sz w:val="24"/>
        </w:rPr>
      </w:pPr>
      <w:r>
        <w:rPr>
          <w:rFonts w:hint="eastAsia"/>
          <w:sz w:val="24"/>
        </w:rPr>
        <w:t>技评：满分为</w:t>
      </w:r>
      <w:r>
        <w:rPr>
          <w:rFonts w:hint="eastAsia"/>
          <w:sz w:val="24"/>
        </w:rPr>
        <w:t>2</w:t>
      </w:r>
      <w:r>
        <w:rPr>
          <w:rFonts w:hint="eastAsia"/>
          <w:sz w:val="24"/>
        </w:rPr>
        <w:t>分，按四级评分</w:t>
      </w:r>
      <w:r>
        <w:rPr>
          <w:rFonts w:hint="eastAsia"/>
          <w:sz w:val="24"/>
        </w:rPr>
        <w:t>,</w:t>
      </w:r>
      <w:r>
        <w:rPr>
          <w:rFonts w:hint="eastAsia"/>
          <w:sz w:val="24"/>
        </w:rPr>
        <w:t>，各级分值如下</w:t>
      </w:r>
    </w:p>
    <w:p w:rsidR="00822FA5" w:rsidRDefault="00D4297E" w:rsidP="00031881">
      <w:pPr>
        <w:spacing w:line="380" w:lineRule="exact"/>
        <w:rPr>
          <w:sz w:val="24"/>
        </w:rPr>
      </w:pPr>
      <w:r>
        <w:rPr>
          <w:rFonts w:hint="eastAsia"/>
          <w:sz w:val="24"/>
        </w:rPr>
        <w:t>优</w:t>
      </w:r>
      <w:r>
        <w:rPr>
          <w:rFonts w:hint="eastAsia"/>
          <w:sz w:val="24"/>
        </w:rPr>
        <w:t>(2-1.6</w:t>
      </w:r>
      <w:r>
        <w:rPr>
          <w:rFonts w:hint="eastAsia"/>
          <w:sz w:val="24"/>
        </w:rPr>
        <w:t>分</w:t>
      </w:r>
      <w:r>
        <w:rPr>
          <w:rFonts w:hint="eastAsia"/>
          <w:sz w:val="24"/>
        </w:rPr>
        <w:t>)</w:t>
      </w:r>
      <w:r>
        <w:rPr>
          <w:rFonts w:hint="eastAsia"/>
          <w:sz w:val="24"/>
        </w:rPr>
        <w:t>，动作正确</w:t>
      </w:r>
      <w:r>
        <w:rPr>
          <w:rFonts w:hint="eastAsia"/>
          <w:sz w:val="24"/>
        </w:rPr>
        <w:t>,</w:t>
      </w:r>
      <w:r>
        <w:rPr>
          <w:rFonts w:hint="eastAsia"/>
          <w:sz w:val="24"/>
        </w:rPr>
        <w:t>协调</w:t>
      </w:r>
      <w:r>
        <w:rPr>
          <w:rFonts w:hint="eastAsia"/>
          <w:sz w:val="24"/>
        </w:rPr>
        <w:t>,</w:t>
      </w:r>
      <w:r>
        <w:rPr>
          <w:rFonts w:hint="eastAsia"/>
          <w:sz w:val="24"/>
        </w:rPr>
        <w:t>熟练，能一次完成</w:t>
      </w:r>
    </w:p>
    <w:p w:rsidR="00822FA5" w:rsidRDefault="00D4297E" w:rsidP="00031881">
      <w:pPr>
        <w:spacing w:line="380" w:lineRule="exact"/>
        <w:rPr>
          <w:sz w:val="24"/>
        </w:rPr>
      </w:pPr>
      <w:r>
        <w:rPr>
          <w:rFonts w:hint="eastAsia"/>
          <w:sz w:val="24"/>
        </w:rPr>
        <w:t>良</w:t>
      </w:r>
      <w:r>
        <w:rPr>
          <w:rFonts w:hint="eastAsia"/>
          <w:sz w:val="24"/>
        </w:rPr>
        <w:t>(1.5-1.1</w:t>
      </w:r>
      <w:r>
        <w:rPr>
          <w:rFonts w:hint="eastAsia"/>
          <w:sz w:val="24"/>
        </w:rPr>
        <w:t>分</w:t>
      </w:r>
      <w:r>
        <w:rPr>
          <w:rFonts w:hint="eastAsia"/>
          <w:sz w:val="24"/>
        </w:rPr>
        <w:t>):</w:t>
      </w:r>
      <w:r>
        <w:rPr>
          <w:rFonts w:hint="eastAsia"/>
          <w:sz w:val="24"/>
        </w:rPr>
        <w:t>动作较正确、熟练，颠球不能一次完成</w:t>
      </w:r>
    </w:p>
    <w:p w:rsidR="00822FA5" w:rsidRDefault="00D4297E" w:rsidP="00031881">
      <w:pPr>
        <w:spacing w:line="380" w:lineRule="exact"/>
        <w:rPr>
          <w:sz w:val="24"/>
        </w:rPr>
      </w:pPr>
      <w:r>
        <w:rPr>
          <w:rFonts w:hint="eastAsia"/>
          <w:sz w:val="24"/>
        </w:rPr>
        <w:t>中</w:t>
      </w:r>
      <w:r>
        <w:rPr>
          <w:rFonts w:hint="eastAsia"/>
          <w:sz w:val="24"/>
        </w:rPr>
        <w:t>(10-0.6</w:t>
      </w:r>
      <w:r>
        <w:rPr>
          <w:rFonts w:hint="eastAsia"/>
          <w:sz w:val="24"/>
        </w:rPr>
        <w:t>分</w:t>
      </w:r>
      <w:r>
        <w:rPr>
          <w:rFonts w:hint="eastAsia"/>
          <w:sz w:val="24"/>
        </w:rPr>
        <w:t>):</w:t>
      </w:r>
      <w:r>
        <w:rPr>
          <w:rFonts w:hint="eastAsia"/>
          <w:sz w:val="24"/>
        </w:rPr>
        <w:t>动作基本正确、熟练，身体不够协调</w:t>
      </w:r>
      <w:r>
        <w:rPr>
          <w:rFonts w:hint="eastAsia"/>
          <w:sz w:val="24"/>
        </w:rPr>
        <w:t>:</w:t>
      </w:r>
    </w:p>
    <w:p w:rsidR="00822FA5" w:rsidRDefault="00D4297E" w:rsidP="00031881">
      <w:pPr>
        <w:spacing w:line="380" w:lineRule="exact"/>
        <w:rPr>
          <w:sz w:val="24"/>
        </w:rPr>
      </w:pPr>
      <w:r>
        <w:rPr>
          <w:rFonts w:hint="eastAsia"/>
          <w:sz w:val="24"/>
        </w:rPr>
        <w:t>0.5</w:t>
      </w:r>
      <w:r>
        <w:rPr>
          <w:rFonts w:hint="eastAsia"/>
          <w:sz w:val="24"/>
        </w:rPr>
        <w:t>分以下</w:t>
      </w:r>
      <w:r>
        <w:rPr>
          <w:rFonts w:hint="eastAsia"/>
          <w:sz w:val="24"/>
        </w:rPr>
        <w:t>)</w:t>
      </w:r>
      <w:r>
        <w:rPr>
          <w:rFonts w:hint="eastAsia"/>
          <w:sz w:val="24"/>
        </w:rPr>
        <w:t>动作不正确、不熟练、不协调</w:t>
      </w:r>
    </w:p>
    <w:p w:rsidR="00822FA5" w:rsidRDefault="00822FA5" w:rsidP="00031881">
      <w:pPr>
        <w:spacing w:line="380" w:lineRule="exact"/>
        <w:rPr>
          <w:sz w:val="24"/>
        </w:rPr>
      </w:pPr>
    </w:p>
    <w:p w:rsidR="00822FA5" w:rsidRDefault="00D4297E" w:rsidP="00031881">
      <w:pPr>
        <w:spacing w:line="380" w:lineRule="exact"/>
        <w:rPr>
          <w:sz w:val="24"/>
        </w:rPr>
      </w:pPr>
      <w:r>
        <w:rPr>
          <w:rFonts w:hint="eastAsia"/>
          <w:sz w:val="24"/>
        </w:rPr>
        <w:t>20</w:t>
      </w:r>
      <w:r>
        <w:rPr>
          <w:rFonts w:hint="eastAsia"/>
          <w:sz w:val="24"/>
        </w:rPr>
        <w:t>米运球绕杆射门</w:t>
      </w:r>
      <w:r>
        <w:rPr>
          <w:rFonts w:hint="eastAsia"/>
          <w:sz w:val="24"/>
        </w:rPr>
        <w:t>(10+2</w:t>
      </w:r>
      <w:r>
        <w:rPr>
          <w:rFonts w:hint="eastAsia"/>
          <w:sz w:val="24"/>
        </w:rPr>
        <w:t>分</w:t>
      </w:r>
      <w:r>
        <w:rPr>
          <w:rFonts w:hint="eastAsia"/>
          <w:sz w:val="24"/>
        </w:rPr>
        <w:t>)</w:t>
      </w:r>
    </w:p>
    <w:p w:rsidR="00822FA5" w:rsidRDefault="00D4297E" w:rsidP="00031881">
      <w:pPr>
        <w:spacing w:line="380" w:lineRule="exact"/>
        <w:rPr>
          <w:sz w:val="24"/>
        </w:rPr>
      </w:pPr>
      <w:r>
        <w:rPr>
          <w:rFonts w:hint="eastAsia"/>
          <w:sz w:val="24"/>
        </w:rPr>
        <w:t>(1)</w:t>
      </w:r>
      <w:r>
        <w:rPr>
          <w:rFonts w:hint="eastAsia"/>
          <w:sz w:val="24"/>
        </w:rPr>
        <w:t>测试办法</w:t>
      </w:r>
      <w:r w:rsidR="003250F6">
        <w:rPr>
          <w:rFonts w:hint="eastAsia"/>
          <w:sz w:val="24"/>
        </w:rPr>
        <w:t>：</w:t>
      </w:r>
      <w:r>
        <w:rPr>
          <w:rFonts w:hint="eastAsia"/>
          <w:sz w:val="24"/>
        </w:rPr>
        <w:t>起点至罚球弧顶端距离为</w:t>
      </w:r>
      <w:r>
        <w:rPr>
          <w:rFonts w:hint="eastAsia"/>
          <w:sz w:val="24"/>
        </w:rPr>
        <w:t>20</w:t>
      </w:r>
      <w:r>
        <w:rPr>
          <w:rFonts w:hint="eastAsia"/>
          <w:sz w:val="24"/>
        </w:rPr>
        <w:t>米</w:t>
      </w:r>
      <w:r>
        <w:rPr>
          <w:rFonts w:hint="eastAsia"/>
          <w:sz w:val="24"/>
        </w:rPr>
        <w:t>,</w:t>
      </w:r>
      <w:r>
        <w:rPr>
          <w:rFonts w:hint="eastAsia"/>
          <w:sz w:val="24"/>
        </w:rPr>
        <w:t>距起点线</w:t>
      </w:r>
      <w:r>
        <w:rPr>
          <w:rFonts w:hint="eastAsia"/>
          <w:sz w:val="24"/>
        </w:rPr>
        <w:t>4</w:t>
      </w:r>
      <w:r>
        <w:rPr>
          <w:rFonts w:hint="eastAsia"/>
          <w:sz w:val="24"/>
        </w:rPr>
        <w:t>米处插第</w:t>
      </w:r>
      <w:r>
        <w:rPr>
          <w:rFonts w:hint="eastAsia"/>
          <w:sz w:val="24"/>
        </w:rPr>
        <w:t>1</w:t>
      </w:r>
    </w:p>
    <w:p w:rsidR="00822FA5" w:rsidRDefault="00D4297E" w:rsidP="00031881">
      <w:pPr>
        <w:spacing w:line="380" w:lineRule="exact"/>
        <w:rPr>
          <w:sz w:val="24"/>
        </w:rPr>
      </w:pPr>
      <w:r>
        <w:rPr>
          <w:rFonts w:hint="eastAsia"/>
          <w:sz w:val="24"/>
        </w:rPr>
        <w:t>根旗杆，第</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w:t>
      </w:r>
      <w:r>
        <w:rPr>
          <w:rFonts w:hint="eastAsia"/>
          <w:sz w:val="24"/>
        </w:rPr>
        <w:t>4</w:t>
      </w:r>
      <w:r>
        <w:rPr>
          <w:rFonts w:hint="eastAsia"/>
          <w:sz w:val="24"/>
        </w:rPr>
        <w:t>、</w:t>
      </w:r>
      <w:r>
        <w:rPr>
          <w:rFonts w:hint="eastAsia"/>
          <w:sz w:val="24"/>
        </w:rPr>
        <w:t>5</w:t>
      </w:r>
      <w:r>
        <w:rPr>
          <w:rFonts w:hint="eastAsia"/>
          <w:sz w:val="24"/>
        </w:rPr>
        <w:t>、</w:t>
      </w:r>
      <w:r>
        <w:rPr>
          <w:rFonts w:hint="eastAsia"/>
          <w:sz w:val="24"/>
        </w:rPr>
        <w:t>6</w:t>
      </w:r>
      <w:r>
        <w:rPr>
          <w:rFonts w:hint="eastAsia"/>
          <w:sz w:val="24"/>
        </w:rPr>
        <w:t>、</w:t>
      </w:r>
      <w:r>
        <w:rPr>
          <w:rFonts w:hint="eastAsia"/>
          <w:sz w:val="24"/>
        </w:rPr>
        <w:t>7</w:t>
      </w:r>
      <w:r>
        <w:rPr>
          <w:rFonts w:hint="eastAsia"/>
          <w:sz w:val="24"/>
        </w:rPr>
        <w:t>旗杆间距为</w:t>
      </w:r>
      <w:r>
        <w:rPr>
          <w:rFonts w:hint="eastAsia"/>
          <w:sz w:val="24"/>
        </w:rPr>
        <w:t>2</w:t>
      </w:r>
      <w:r>
        <w:rPr>
          <w:rFonts w:hint="eastAsia"/>
          <w:sz w:val="24"/>
        </w:rPr>
        <w:t>米，第</w:t>
      </w:r>
      <w:r>
        <w:rPr>
          <w:rFonts w:hint="eastAsia"/>
          <w:sz w:val="24"/>
        </w:rPr>
        <w:t>7</w:t>
      </w:r>
      <w:r>
        <w:rPr>
          <w:rFonts w:hint="eastAsia"/>
          <w:sz w:val="24"/>
        </w:rPr>
        <w:t>、</w:t>
      </w:r>
      <w:r>
        <w:rPr>
          <w:rFonts w:hint="eastAsia"/>
          <w:sz w:val="24"/>
        </w:rPr>
        <w:t>8</w:t>
      </w:r>
      <w:r>
        <w:rPr>
          <w:rFonts w:hint="eastAsia"/>
          <w:sz w:val="24"/>
        </w:rPr>
        <w:t>旗杆间距为</w:t>
      </w:r>
      <w:r>
        <w:rPr>
          <w:rFonts w:hint="eastAsia"/>
          <w:sz w:val="24"/>
        </w:rPr>
        <w:t>4</w:t>
      </w:r>
      <w:r>
        <w:rPr>
          <w:rFonts w:hint="eastAsia"/>
          <w:sz w:val="24"/>
        </w:rPr>
        <w:t>米</w:t>
      </w:r>
    </w:p>
    <w:p w:rsidR="00822FA5" w:rsidRDefault="00D4297E" w:rsidP="00031881">
      <w:pPr>
        <w:spacing w:line="380" w:lineRule="exact"/>
        <w:rPr>
          <w:sz w:val="24"/>
        </w:rPr>
      </w:pPr>
      <w:r>
        <w:rPr>
          <w:rFonts w:hint="eastAsia"/>
          <w:sz w:val="24"/>
        </w:rPr>
        <w:t>球放在起点线，发令”开始”同时计时，考生运球依次逐个绕过旗杆，当绕过最后一根旗杆后立即射门，球越球门线停表，每人测</w:t>
      </w:r>
      <w:r>
        <w:rPr>
          <w:rFonts w:hint="eastAsia"/>
          <w:sz w:val="24"/>
        </w:rPr>
        <w:t>2</w:t>
      </w:r>
      <w:r>
        <w:rPr>
          <w:rFonts w:hint="eastAsia"/>
          <w:sz w:val="24"/>
        </w:rPr>
        <w:t>次，计最好一次成绩；运球中漏杆不计成绩，未把球射进球门内的技评按最差认定。</w:t>
      </w:r>
      <w:r>
        <w:rPr>
          <w:rFonts w:hint="eastAsia"/>
          <w:sz w:val="24"/>
        </w:rPr>
        <w:t>(</w:t>
      </w:r>
      <w:r>
        <w:rPr>
          <w:rFonts w:hint="eastAsia"/>
          <w:sz w:val="24"/>
        </w:rPr>
        <w:t>图一</w:t>
      </w:r>
      <w:r>
        <w:rPr>
          <w:rFonts w:hint="eastAsia"/>
          <w:sz w:val="24"/>
        </w:rPr>
        <w:t>)</w:t>
      </w:r>
    </w:p>
    <w:p w:rsidR="00822FA5" w:rsidRDefault="00D4297E" w:rsidP="00031881">
      <w:pPr>
        <w:spacing w:line="380" w:lineRule="exact"/>
        <w:rPr>
          <w:sz w:val="24"/>
        </w:rPr>
      </w:pPr>
      <w:r>
        <w:rPr>
          <w:rFonts w:hint="eastAsia"/>
          <w:sz w:val="24"/>
        </w:rPr>
        <w:t>评分标准（表二）</w:t>
      </w:r>
    </w:p>
    <w:tbl>
      <w:tblPr>
        <w:tblStyle w:val="a5"/>
        <w:tblW w:w="6190" w:type="dxa"/>
        <w:tblLayout w:type="fixed"/>
        <w:tblLook w:val="04A0"/>
      </w:tblPr>
      <w:tblGrid>
        <w:gridCol w:w="1577"/>
        <w:gridCol w:w="1154"/>
        <w:gridCol w:w="1153"/>
        <w:gridCol w:w="1153"/>
        <w:gridCol w:w="1153"/>
      </w:tblGrid>
      <w:tr w:rsidR="003250F6" w:rsidTr="003250F6">
        <w:trPr>
          <w:trHeight w:val="293"/>
        </w:trPr>
        <w:tc>
          <w:tcPr>
            <w:tcW w:w="1577" w:type="dxa"/>
            <w:vMerge w:val="restart"/>
            <w:tcBorders>
              <w:top w:val="single" w:sz="4" w:space="0" w:color="000000"/>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r>
              <w:rPr>
                <w:rFonts w:hint="eastAsia"/>
                <w:color w:val="000000"/>
                <w:sz w:val="24"/>
              </w:rPr>
              <w:t>20</w:t>
            </w:r>
            <w:r>
              <w:rPr>
                <w:rFonts w:hint="eastAsia"/>
                <w:color w:val="000000"/>
                <w:sz w:val="24"/>
              </w:rPr>
              <w:t>米运球绕杆评分标准</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时间</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分值</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时间</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分值</w:t>
            </w:r>
          </w:p>
        </w:tc>
      </w:tr>
      <w:tr w:rsidR="003250F6" w:rsidTr="003250F6">
        <w:trPr>
          <w:trHeight w:val="151"/>
        </w:trPr>
        <w:tc>
          <w:tcPr>
            <w:tcW w:w="1577" w:type="dxa"/>
            <w:vMerge/>
            <w:tcBorders>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9.60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12.00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6</w:t>
            </w:r>
          </w:p>
        </w:tc>
      </w:tr>
      <w:tr w:rsidR="003250F6" w:rsidTr="003250F6">
        <w:trPr>
          <w:trHeight w:val="143"/>
        </w:trPr>
        <w:tc>
          <w:tcPr>
            <w:tcW w:w="1577" w:type="dxa"/>
            <w:vMerge/>
            <w:tcBorders>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9.90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9.5</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12.30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5.5</w:t>
            </w:r>
          </w:p>
        </w:tc>
      </w:tr>
      <w:tr w:rsidR="003250F6" w:rsidTr="003250F6">
        <w:trPr>
          <w:trHeight w:val="151"/>
        </w:trPr>
        <w:tc>
          <w:tcPr>
            <w:tcW w:w="1577" w:type="dxa"/>
            <w:vMerge/>
            <w:tcBorders>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10.20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9</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12.60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5</w:t>
            </w:r>
          </w:p>
        </w:tc>
      </w:tr>
      <w:tr w:rsidR="003250F6" w:rsidTr="003250F6">
        <w:trPr>
          <w:trHeight w:val="143"/>
        </w:trPr>
        <w:tc>
          <w:tcPr>
            <w:tcW w:w="1577" w:type="dxa"/>
            <w:vMerge/>
            <w:tcBorders>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10.50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8.5</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12.90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4.5</w:t>
            </w:r>
          </w:p>
        </w:tc>
      </w:tr>
      <w:tr w:rsidR="003250F6" w:rsidTr="003250F6">
        <w:trPr>
          <w:trHeight w:val="151"/>
        </w:trPr>
        <w:tc>
          <w:tcPr>
            <w:tcW w:w="1577" w:type="dxa"/>
            <w:vMerge/>
            <w:tcBorders>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10.80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8</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13.20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4</w:t>
            </w:r>
          </w:p>
        </w:tc>
      </w:tr>
      <w:tr w:rsidR="003250F6" w:rsidTr="003250F6">
        <w:trPr>
          <w:trHeight w:val="143"/>
        </w:trPr>
        <w:tc>
          <w:tcPr>
            <w:tcW w:w="1577" w:type="dxa"/>
            <w:vMerge/>
            <w:tcBorders>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11.10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7.5</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13.50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3.5</w:t>
            </w:r>
          </w:p>
        </w:tc>
      </w:tr>
      <w:tr w:rsidR="003250F6" w:rsidTr="003250F6">
        <w:trPr>
          <w:trHeight w:val="151"/>
        </w:trPr>
        <w:tc>
          <w:tcPr>
            <w:tcW w:w="1577" w:type="dxa"/>
            <w:vMerge/>
            <w:tcBorders>
              <w:left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11.40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7</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13.80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3</w:t>
            </w:r>
          </w:p>
        </w:tc>
      </w:tr>
      <w:tr w:rsidR="003250F6" w:rsidTr="003250F6">
        <w:trPr>
          <w:trHeight w:val="151"/>
        </w:trPr>
        <w:tc>
          <w:tcPr>
            <w:tcW w:w="1577" w:type="dxa"/>
            <w:vMerge/>
            <w:tcBorders>
              <w:left w:val="single" w:sz="4" w:space="0" w:color="000000"/>
              <w:bottom w:val="single" w:sz="4" w:space="0" w:color="000000"/>
              <w:right w:val="single" w:sz="4" w:space="0" w:color="000000"/>
            </w:tcBorders>
            <w:shd w:val="clear" w:color="auto" w:fill="FFFFFF"/>
            <w:vAlign w:val="center"/>
          </w:tcPr>
          <w:p w:rsidR="003250F6" w:rsidRDefault="003250F6" w:rsidP="00031881">
            <w:pPr>
              <w:spacing w:line="380" w:lineRule="exact"/>
              <w:rPr>
                <w:color w:val="000000"/>
                <w:sz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11.70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6.5</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14.10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Pr>
          <w:p w:rsidR="003250F6" w:rsidRDefault="003250F6" w:rsidP="00031881">
            <w:pPr>
              <w:spacing w:line="380" w:lineRule="exact"/>
              <w:jc w:val="center"/>
              <w:rPr>
                <w:color w:val="000000"/>
                <w:sz w:val="24"/>
              </w:rPr>
            </w:pPr>
            <w:r>
              <w:rPr>
                <w:rFonts w:hint="eastAsia"/>
                <w:color w:val="000000"/>
                <w:sz w:val="24"/>
              </w:rPr>
              <w:t>2.5</w:t>
            </w:r>
          </w:p>
        </w:tc>
      </w:tr>
    </w:tbl>
    <w:p w:rsidR="00822FA5" w:rsidRDefault="00D4297E" w:rsidP="00031881">
      <w:pPr>
        <w:spacing w:line="380" w:lineRule="exact"/>
        <w:rPr>
          <w:sz w:val="24"/>
        </w:rPr>
      </w:pPr>
      <w:r>
        <w:rPr>
          <w:rFonts w:hint="eastAsia"/>
          <w:sz w:val="24"/>
        </w:rPr>
        <w:t>技评</w:t>
      </w:r>
      <w:r w:rsidR="003250F6">
        <w:rPr>
          <w:rFonts w:hint="eastAsia"/>
          <w:sz w:val="24"/>
        </w:rPr>
        <w:t>：</w:t>
      </w:r>
      <w:r>
        <w:rPr>
          <w:rFonts w:hint="eastAsia"/>
          <w:sz w:val="24"/>
        </w:rPr>
        <w:t>满分为</w:t>
      </w:r>
      <w:r>
        <w:rPr>
          <w:rFonts w:hint="eastAsia"/>
          <w:sz w:val="24"/>
        </w:rPr>
        <w:t>2</w:t>
      </w:r>
      <w:r>
        <w:rPr>
          <w:rFonts w:hint="eastAsia"/>
          <w:sz w:val="24"/>
        </w:rPr>
        <w:t>分，按四级评分，各级分值如下：</w:t>
      </w:r>
    </w:p>
    <w:p w:rsidR="00822FA5" w:rsidRDefault="00D4297E" w:rsidP="00031881">
      <w:pPr>
        <w:spacing w:line="380" w:lineRule="exact"/>
        <w:rPr>
          <w:sz w:val="24"/>
        </w:rPr>
      </w:pPr>
      <w:r>
        <w:rPr>
          <w:rFonts w:hint="eastAsia"/>
          <w:sz w:val="24"/>
        </w:rPr>
        <w:lastRenderedPageBreak/>
        <w:t>优</w:t>
      </w:r>
      <w:r>
        <w:rPr>
          <w:rFonts w:hint="eastAsia"/>
          <w:sz w:val="24"/>
        </w:rPr>
        <w:t>(2-1.6</w:t>
      </w:r>
      <w:r>
        <w:rPr>
          <w:rFonts w:hint="eastAsia"/>
          <w:sz w:val="24"/>
        </w:rPr>
        <w:t>分</w:t>
      </w:r>
      <w:r>
        <w:rPr>
          <w:rFonts w:hint="eastAsia"/>
          <w:sz w:val="24"/>
        </w:rPr>
        <w:t>)</w:t>
      </w:r>
      <w:r>
        <w:rPr>
          <w:rFonts w:hint="eastAsia"/>
          <w:sz w:val="24"/>
        </w:rPr>
        <w:t>：绕标杆技术动作熟练快速</w:t>
      </w:r>
      <w:r>
        <w:rPr>
          <w:rFonts w:hint="eastAsia"/>
          <w:sz w:val="24"/>
        </w:rPr>
        <w:t>,</w:t>
      </w:r>
      <w:r>
        <w:rPr>
          <w:rFonts w:hint="eastAsia"/>
          <w:sz w:val="24"/>
        </w:rPr>
        <w:t>，动作协调连贯，对球控制能力很强，射门技术规范熟练，动作协调连贯，准确有力。</w:t>
      </w:r>
    </w:p>
    <w:p w:rsidR="00822FA5" w:rsidRDefault="00D4297E" w:rsidP="00031881">
      <w:pPr>
        <w:spacing w:line="380" w:lineRule="exact"/>
        <w:rPr>
          <w:sz w:val="24"/>
        </w:rPr>
      </w:pPr>
      <w:r>
        <w:rPr>
          <w:rFonts w:hint="eastAsia"/>
          <w:sz w:val="24"/>
        </w:rPr>
        <w:t>良</w:t>
      </w:r>
      <w:r>
        <w:rPr>
          <w:rFonts w:hint="eastAsia"/>
          <w:sz w:val="24"/>
        </w:rPr>
        <w:t>(1</w:t>
      </w:r>
      <w:r w:rsidR="00DC0573">
        <w:rPr>
          <w:rFonts w:hint="eastAsia"/>
          <w:sz w:val="24"/>
        </w:rPr>
        <w:t>.</w:t>
      </w:r>
      <w:r>
        <w:rPr>
          <w:rFonts w:hint="eastAsia"/>
          <w:sz w:val="24"/>
        </w:rPr>
        <w:t>5-1.1</w:t>
      </w:r>
      <w:r>
        <w:rPr>
          <w:rFonts w:hint="eastAsia"/>
          <w:sz w:val="24"/>
        </w:rPr>
        <w:t>分</w:t>
      </w:r>
      <w:r>
        <w:rPr>
          <w:rFonts w:hint="eastAsia"/>
          <w:sz w:val="24"/>
        </w:rPr>
        <w:t>)</w:t>
      </w:r>
      <w:r>
        <w:rPr>
          <w:rFonts w:hint="eastAsia"/>
          <w:sz w:val="24"/>
        </w:rPr>
        <w:t>：绕标杆技术动作较熟练快速，动作较连贯，协调性稍差，对球的控制能力较强。射门技术较规范熟练，动作协调，连贯性稍差</w:t>
      </w:r>
      <w:r>
        <w:rPr>
          <w:rFonts w:hint="eastAsia"/>
          <w:sz w:val="24"/>
        </w:rPr>
        <w:t>,</w:t>
      </w:r>
      <w:r>
        <w:rPr>
          <w:rFonts w:hint="eastAsia"/>
          <w:sz w:val="24"/>
        </w:rPr>
        <w:t>准确有力。</w:t>
      </w:r>
    </w:p>
    <w:p w:rsidR="00822FA5" w:rsidRDefault="00D4297E" w:rsidP="00031881">
      <w:pPr>
        <w:spacing w:line="380" w:lineRule="exact"/>
        <w:rPr>
          <w:sz w:val="24"/>
        </w:rPr>
      </w:pPr>
      <w:r>
        <w:rPr>
          <w:rFonts w:hint="eastAsia"/>
          <w:sz w:val="24"/>
        </w:rPr>
        <w:t>中</w:t>
      </w:r>
      <w:r>
        <w:rPr>
          <w:rFonts w:hint="eastAsia"/>
          <w:sz w:val="24"/>
        </w:rPr>
        <w:t>(1.0-0.6</w:t>
      </w:r>
      <w:r>
        <w:rPr>
          <w:rFonts w:hint="eastAsia"/>
          <w:sz w:val="24"/>
        </w:rPr>
        <w:t>分</w:t>
      </w:r>
      <w:r>
        <w:rPr>
          <w:rFonts w:hint="eastAsia"/>
          <w:sz w:val="24"/>
        </w:rPr>
        <w:t>)</w:t>
      </w:r>
      <w:r>
        <w:rPr>
          <w:rFonts w:hint="eastAsia"/>
          <w:sz w:val="24"/>
        </w:rPr>
        <w:t>：绕标杆技术动作基本熟练，速度稍慢，动作连贯性不强，协调性稍差。对球的控制能力一般。射门技术较熟练，动作规范性稍差，动作协调性，连贯性稍差，射门准确，但力量小。</w:t>
      </w:r>
    </w:p>
    <w:p w:rsidR="00822FA5" w:rsidRDefault="00D4297E" w:rsidP="00031881">
      <w:pPr>
        <w:spacing w:line="380" w:lineRule="exact"/>
        <w:rPr>
          <w:sz w:val="24"/>
        </w:rPr>
      </w:pPr>
      <w:r>
        <w:rPr>
          <w:rFonts w:hint="eastAsia"/>
          <w:sz w:val="24"/>
        </w:rPr>
        <w:t>差</w:t>
      </w:r>
      <w:r>
        <w:rPr>
          <w:rFonts w:hint="eastAsia"/>
          <w:sz w:val="24"/>
        </w:rPr>
        <w:t>(0.5</w:t>
      </w:r>
      <w:r>
        <w:rPr>
          <w:rFonts w:hint="eastAsia"/>
          <w:sz w:val="24"/>
        </w:rPr>
        <w:t>分以下</w:t>
      </w:r>
      <w:r>
        <w:rPr>
          <w:rFonts w:hint="eastAsia"/>
          <w:sz w:val="24"/>
        </w:rPr>
        <w:t>)</w:t>
      </w:r>
      <w:r>
        <w:rPr>
          <w:rFonts w:hint="eastAsia"/>
          <w:sz w:val="24"/>
        </w:rPr>
        <w:t>：绕标杆技术不熟练</w:t>
      </w:r>
      <w:r>
        <w:rPr>
          <w:rFonts w:hint="eastAsia"/>
          <w:sz w:val="24"/>
        </w:rPr>
        <w:t>,</w:t>
      </w:r>
      <w:r>
        <w:rPr>
          <w:rFonts w:hint="eastAsia"/>
          <w:sz w:val="24"/>
        </w:rPr>
        <w:t>，不连贯，动作协调性差，速度慢，对球的控制能力差，射门技术不熟练，不规范，</w:t>
      </w:r>
      <w:r>
        <w:rPr>
          <w:rFonts w:hint="eastAsia"/>
          <w:sz w:val="24"/>
        </w:rPr>
        <w:t>,</w:t>
      </w:r>
      <w:r>
        <w:rPr>
          <w:rFonts w:hint="eastAsia"/>
          <w:sz w:val="24"/>
        </w:rPr>
        <w:t>动作协调性差，射门力量小，准确性差。</w:t>
      </w:r>
    </w:p>
    <w:p w:rsidR="00D835D2" w:rsidRDefault="00D835D2" w:rsidP="00031881">
      <w:pPr>
        <w:spacing w:line="380" w:lineRule="exact"/>
        <w:rPr>
          <w:sz w:val="24"/>
        </w:rPr>
      </w:pPr>
    </w:p>
    <w:p w:rsidR="00822FA5" w:rsidRDefault="00D4297E" w:rsidP="00031881">
      <w:pPr>
        <w:spacing w:line="380" w:lineRule="exact"/>
        <w:rPr>
          <w:sz w:val="24"/>
        </w:rPr>
      </w:pPr>
      <w:r>
        <w:rPr>
          <w:rFonts w:hint="eastAsia"/>
          <w:sz w:val="24"/>
        </w:rPr>
        <w:t>3.</w:t>
      </w:r>
      <w:r>
        <w:rPr>
          <w:rFonts w:hint="eastAsia"/>
          <w:sz w:val="24"/>
        </w:rPr>
        <w:t>定点传球</w:t>
      </w:r>
      <w:r>
        <w:rPr>
          <w:rFonts w:hint="eastAsia"/>
          <w:sz w:val="24"/>
        </w:rPr>
        <w:t>(10+2</w:t>
      </w:r>
      <w:r>
        <w:rPr>
          <w:rFonts w:hint="eastAsia"/>
          <w:sz w:val="24"/>
        </w:rPr>
        <w:t>分</w:t>
      </w:r>
      <w:r>
        <w:rPr>
          <w:rFonts w:hint="eastAsia"/>
          <w:sz w:val="24"/>
        </w:rPr>
        <w:t>)</w:t>
      </w:r>
    </w:p>
    <w:p w:rsidR="00822FA5" w:rsidRDefault="00D4297E" w:rsidP="00031881">
      <w:pPr>
        <w:spacing w:line="380" w:lineRule="exact"/>
        <w:rPr>
          <w:sz w:val="24"/>
        </w:rPr>
      </w:pPr>
      <w:r>
        <w:rPr>
          <w:rFonts w:hint="eastAsia"/>
          <w:sz w:val="24"/>
        </w:rPr>
        <w:t>(1)</w:t>
      </w:r>
      <w:r>
        <w:rPr>
          <w:rFonts w:hint="eastAsia"/>
          <w:sz w:val="24"/>
        </w:rPr>
        <w:t>测试办法：从起点线向</w:t>
      </w:r>
      <w:r>
        <w:rPr>
          <w:rFonts w:hint="eastAsia"/>
          <w:sz w:val="24"/>
        </w:rPr>
        <w:t>25</w:t>
      </w:r>
      <w:r>
        <w:rPr>
          <w:rFonts w:hint="eastAsia"/>
          <w:sz w:val="24"/>
        </w:rPr>
        <w:t>米处的直径分别为</w:t>
      </w:r>
      <w:r>
        <w:rPr>
          <w:rFonts w:hint="eastAsia"/>
          <w:sz w:val="24"/>
        </w:rPr>
        <w:t>2</w:t>
      </w:r>
      <w:r>
        <w:rPr>
          <w:rFonts w:hint="eastAsia"/>
          <w:sz w:val="24"/>
        </w:rPr>
        <w:t>米、</w:t>
      </w:r>
      <w:r>
        <w:rPr>
          <w:rFonts w:hint="eastAsia"/>
          <w:sz w:val="24"/>
        </w:rPr>
        <w:t>3</w:t>
      </w:r>
      <w:r>
        <w:rPr>
          <w:rFonts w:hint="eastAsia"/>
          <w:sz w:val="24"/>
        </w:rPr>
        <w:t>米、</w:t>
      </w:r>
      <w:r>
        <w:rPr>
          <w:rFonts w:hint="eastAsia"/>
          <w:sz w:val="24"/>
        </w:rPr>
        <w:t>4</w:t>
      </w:r>
      <w:r>
        <w:rPr>
          <w:rFonts w:hint="eastAsia"/>
          <w:sz w:val="24"/>
        </w:rPr>
        <w:t>米、</w:t>
      </w:r>
      <w:r>
        <w:rPr>
          <w:rFonts w:hint="eastAsia"/>
          <w:sz w:val="24"/>
        </w:rPr>
        <w:t>5</w:t>
      </w:r>
      <w:r>
        <w:rPr>
          <w:rFonts w:hint="eastAsia"/>
          <w:sz w:val="24"/>
        </w:rPr>
        <w:t>米</w:t>
      </w:r>
      <w:r>
        <w:rPr>
          <w:rFonts w:hint="eastAsia"/>
          <w:sz w:val="24"/>
        </w:rPr>
        <w:t>6</w:t>
      </w:r>
      <w:r>
        <w:rPr>
          <w:rFonts w:hint="eastAsia"/>
          <w:sz w:val="24"/>
        </w:rPr>
        <w:t>米的圆圈内传球，以第一落点计算成绩。左、右脚不限《每人测五次，累计五次成绩相加。</w:t>
      </w:r>
    </w:p>
    <w:p w:rsidR="00822FA5" w:rsidRDefault="00D4297E" w:rsidP="00031881">
      <w:pPr>
        <w:spacing w:line="380" w:lineRule="exact"/>
        <w:rPr>
          <w:sz w:val="24"/>
        </w:rPr>
      </w:pPr>
      <w:r>
        <w:rPr>
          <w:rFonts w:hint="eastAsia"/>
          <w:sz w:val="24"/>
        </w:rPr>
        <w:t>（</w:t>
      </w:r>
      <w:r>
        <w:rPr>
          <w:rFonts w:hint="eastAsia"/>
          <w:sz w:val="24"/>
        </w:rPr>
        <w:t>2</w:t>
      </w:r>
      <w:r>
        <w:rPr>
          <w:rFonts w:hint="eastAsia"/>
          <w:sz w:val="24"/>
        </w:rPr>
        <w:t>）评分标准（表三）</w:t>
      </w:r>
    </w:p>
    <w:p w:rsidR="00822FA5" w:rsidRDefault="00D4297E" w:rsidP="00031881">
      <w:pPr>
        <w:spacing w:line="380" w:lineRule="exact"/>
        <w:rPr>
          <w:sz w:val="24"/>
        </w:rPr>
      </w:pPr>
      <w:r>
        <w:rPr>
          <w:rFonts w:hint="eastAsia"/>
          <w:sz w:val="24"/>
        </w:rPr>
        <w:t>表三</w:t>
      </w:r>
    </w:p>
    <w:tbl>
      <w:tblPr>
        <w:tblStyle w:val="a5"/>
        <w:tblW w:w="6392" w:type="dxa"/>
        <w:tblLayout w:type="fixed"/>
        <w:tblLook w:val="04A0"/>
      </w:tblPr>
      <w:tblGrid>
        <w:gridCol w:w="2130"/>
        <w:gridCol w:w="2131"/>
        <w:gridCol w:w="2131"/>
      </w:tblGrid>
      <w:tr w:rsidR="00822FA5">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定点传球</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落点距离</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分值</w:t>
            </w:r>
          </w:p>
        </w:tc>
      </w:tr>
      <w:tr w:rsidR="00822FA5" w:rsidTr="003250F6">
        <w:tc>
          <w:tcPr>
            <w:tcW w:w="2130" w:type="dxa"/>
            <w:vMerge w:val="restart"/>
            <w:tcBorders>
              <w:top w:val="single" w:sz="4" w:space="0" w:color="000000"/>
              <w:left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评分标准</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r>
              <w:rPr>
                <w:rFonts w:hint="eastAsia"/>
                <w:color w:val="000000"/>
                <w:sz w:val="24"/>
              </w:rPr>
              <w:t>米内</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w:t>
            </w:r>
          </w:p>
        </w:tc>
      </w:tr>
      <w:tr w:rsidR="00822FA5">
        <w:tc>
          <w:tcPr>
            <w:tcW w:w="2130"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2~3</w:t>
            </w:r>
            <w:r>
              <w:rPr>
                <w:rFonts w:hint="eastAsia"/>
                <w:color w:val="000000"/>
                <w:sz w:val="24"/>
              </w:rPr>
              <w:t>米内</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1.6</w:t>
            </w:r>
          </w:p>
        </w:tc>
      </w:tr>
      <w:tr w:rsidR="00822FA5">
        <w:tc>
          <w:tcPr>
            <w:tcW w:w="2130"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3~4</w:t>
            </w:r>
            <w:r>
              <w:rPr>
                <w:rFonts w:hint="eastAsia"/>
                <w:color w:val="000000"/>
                <w:sz w:val="24"/>
              </w:rPr>
              <w:t>米内</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1.2</w:t>
            </w:r>
          </w:p>
        </w:tc>
      </w:tr>
      <w:tr w:rsidR="00822FA5">
        <w:tc>
          <w:tcPr>
            <w:tcW w:w="2130"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4~5</w:t>
            </w:r>
            <w:r>
              <w:rPr>
                <w:rFonts w:hint="eastAsia"/>
                <w:color w:val="000000"/>
                <w:sz w:val="24"/>
              </w:rPr>
              <w:t>米内</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0.8</w:t>
            </w:r>
          </w:p>
        </w:tc>
      </w:tr>
      <w:tr w:rsidR="00822FA5">
        <w:tc>
          <w:tcPr>
            <w:tcW w:w="2130"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5~6</w:t>
            </w:r>
            <w:r>
              <w:rPr>
                <w:rFonts w:hint="eastAsia"/>
                <w:color w:val="000000"/>
                <w:sz w:val="24"/>
              </w:rPr>
              <w:t>米内</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0.4</w:t>
            </w:r>
          </w:p>
        </w:tc>
      </w:tr>
      <w:tr w:rsidR="00822FA5">
        <w:tc>
          <w:tcPr>
            <w:tcW w:w="2130" w:type="dxa"/>
            <w:vMerge/>
            <w:tcBorders>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r>
    </w:tbl>
    <w:p w:rsidR="00822FA5" w:rsidRDefault="00822FA5" w:rsidP="00031881">
      <w:pPr>
        <w:spacing w:line="380" w:lineRule="exact"/>
        <w:rPr>
          <w:sz w:val="24"/>
        </w:rPr>
      </w:pPr>
    </w:p>
    <w:p w:rsidR="00822FA5" w:rsidRDefault="00D4297E" w:rsidP="00031881">
      <w:pPr>
        <w:spacing w:line="380" w:lineRule="exact"/>
        <w:rPr>
          <w:sz w:val="24"/>
        </w:rPr>
      </w:pPr>
      <w:r>
        <w:rPr>
          <w:rFonts w:hint="eastAsia"/>
          <w:sz w:val="24"/>
        </w:rPr>
        <w:t>技评：满分为</w:t>
      </w:r>
      <w:r>
        <w:rPr>
          <w:rFonts w:hint="eastAsia"/>
          <w:sz w:val="24"/>
        </w:rPr>
        <w:t>2</w:t>
      </w:r>
      <w:r>
        <w:rPr>
          <w:rFonts w:hint="eastAsia"/>
          <w:sz w:val="24"/>
        </w:rPr>
        <w:t>分，按四级评分，各级分值如下：</w:t>
      </w:r>
    </w:p>
    <w:p w:rsidR="00822FA5" w:rsidRDefault="00D4297E" w:rsidP="00031881">
      <w:pPr>
        <w:spacing w:line="380" w:lineRule="exact"/>
        <w:rPr>
          <w:sz w:val="24"/>
        </w:rPr>
      </w:pPr>
      <w:r>
        <w:rPr>
          <w:rFonts w:hint="eastAsia"/>
          <w:sz w:val="24"/>
        </w:rPr>
        <w:t>优</w:t>
      </w:r>
      <w:r>
        <w:rPr>
          <w:rFonts w:hint="eastAsia"/>
          <w:sz w:val="24"/>
        </w:rPr>
        <w:t>(2-1.6</w:t>
      </w:r>
      <w:r>
        <w:rPr>
          <w:rFonts w:hint="eastAsia"/>
          <w:sz w:val="24"/>
        </w:rPr>
        <w:t>分</w:t>
      </w:r>
      <w:r>
        <w:rPr>
          <w:rFonts w:hint="eastAsia"/>
          <w:sz w:val="24"/>
        </w:rPr>
        <w:t>)</w:t>
      </w:r>
      <w:r>
        <w:rPr>
          <w:rFonts w:hint="eastAsia"/>
          <w:sz w:val="24"/>
        </w:rPr>
        <w:t>：动作正确、协调、熟练</w:t>
      </w:r>
    </w:p>
    <w:p w:rsidR="00822FA5" w:rsidRDefault="00D4297E" w:rsidP="00031881">
      <w:pPr>
        <w:spacing w:line="380" w:lineRule="exact"/>
        <w:rPr>
          <w:sz w:val="24"/>
        </w:rPr>
      </w:pPr>
      <w:r>
        <w:rPr>
          <w:rFonts w:hint="eastAsia"/>
          <w:sz w:val="24"/>
        </w:rPr>
        <w:t>良</w:t>
      </w:r>
      <w:r>
        <w:rPr>
          <w:rFonts w:hint="eastAsia"/>
          <w:sz w:val="24"/>
        </w:rPr>
        <w:t>(1.5~1.1</w:t>
      </w:r>
      <w:r>
        <w:rPr>
          <w:rFonts w:hint="eastAsia"/>
          <w:sz w:val="24"/>
        </w:rPr>
        <w:t>分</w:t>
      </w:r>
      <w:r>
        <w:rPr>
          <w:rFonts w:hint="eastAsia"/>
          <w:sz w:val="24"/>
        </w:rPr>
        <w:t>)</w:t>
      </w:r>
      <w:r>
        <w:rPr>
          <w:rFonts w:hint="eastAsia"/>
          <w:sz w:val="24"/>
        </w:rPr>
        <w:t>：动作较正确、熟练</w:t>
      </w:r>
    </w:p>
    <w:p w:rsidR="00822FA5" w:rsidRDefault="00D4297E" w:rsidP="00031881">
      <w:pPr>
        <w:spacing w:line="380" w:lineRule="exact"/>
        <w:rPr>
          <w:sz w:val="24"/>
        </w:rPr>
      </w:pPr>
      <w:r>
        <w:rPr>
          <w:rFonts w:hint="eastAsia"/>
          <w:sz w:val="24"/>
        </w:rPr>
        <w:t>中</w:t>
      </w:r>
      <w:r>
        <w:rPr>
          <w:rFonts w:hint="eastAsia"/>
          <w:sz w:val="24"/>
        </w:rPr>
        <w:t>(1.0-0.6</w:t>
      </w:r>
      <w:r>
        <w:rPr>
          <w:rFonts w:hint="eastAsia"/>
          <w:sz w:val="24"/>
        </w:rPr>
        <w:t>分</w:t>
      </w:r>
      <w:r>
        <w:rPr>
          <w:rFonts w:hint="eastAsia"/>
          <w:sz w:val="24"/>
        </w:rPr>
        <w:t>)</w:t>
      </w:r>
      <w:r>
        <w:rPr>
          <w:rFonts w:hint="eastAsia"/>
          <w:sz w:val="24"/>
        </w:rPr>
        <w:t>：动作基本正确、熟练，身体不够协调</w:t>
      </w:r>
    </w:p>
    <w:p w:rsidR="00822FA5" w:rsidRDefault="00D4297E" w:rsidP="00031881">
      <w:pPr>
        <w:spacing w:line="380" w:lineRule="exact"/>
        <w:rPr>
          <w:sz w:val="24"/>
        </w:rPr>
      </w:pPr>
      <w:r>
        <w:rPr>
          <w:rFonts w:hint="eastAsia"/>
          <w:sz w:val="24"/>
        </w:rPr>
        <w:t>差</w:t>
      </w:r>
      <w:r>
        <w:rPr>
          <w:rFonts w:hint="eastAsia"/>
          <w:sz w:val="24"/>
        </w:rPr>
        <w:t>(0.5</w:t>
      </w:r>
      <w:r>
        <w:rPr>
          <w:rFonts w:hint="eastAsia"/>
          <w:sz w:val="24"/>
        </w:rPr>
        <w:t>分以下</w:t>
      </w:r>
      <w:r>
        <w:rPr>
          <w:rFonts w:hint="eastAsia"/>
          <w:sz w:val="24"/>
        </w:rPr>
        <w:t>)</w:t>
      </w:r>
      <w:r>
        <w:rPr>
          <w:rFonts w:hint="eastAsia"/>
          <w:sz w:val="24"/>
        </w:rPr>
        <w:t>：动作不正确、不熟练，不协调</w:t>
      </w:r>
    </w:p>
    <w:p w:rsidR="00822FA5" w:rsidRDefault="00D4297E" w:rsidP="00031881">
      <w:pPr>
        <w:spacing w:line="380" w:lineRule="exact"/>
        <w:rPr>
          <w:b/>
          <w:color w:val="000000" w:themeColor="text1"/>
          <w:sz w:val="24"/>
        </w:rPr>
      </w:pPr>
      <w:r>
        <w:rPr>
          <w:rFonts w:hint="eastAsia"/>
          <w:b/>
          <w:color w:val="000000" w:themeColor="text1"/>
          <w:sz w:val="24"/>
        </w:rPr>
        <w:t>教学比赛</w:t>
      </w:r>
      <w:r>
        <w:rPr>
          <w:rFonts w:hint="eastAsia"/>
          <w:b/>
          <w:color w:val="000000" w:themeColor="text1"/>
          <w:sz w:val="24"/>
        </w:rPr>
        <w:t>(24</w:t>
      </w:r>
      <w:r>
        <w:rPr>
          <w:rFonts w:hint="eastAsia"/>
          <w:b/>
          <w:color w:val="000000" w:themeColor="text1"/>
          <w:sz w:val="24"/>
        </w:rPr>
        <w:t>分</w:t>
      </w:r>
      <w:r>
        <w:rPr>
          <w:rFonts w:hint="eastAsia"/>
          <w:b/>
          <w:color w:val="000000" w:themeColor="text1"/>
          <w:sz w:val="24"/>
        </w:rPr>
        <w:t>)</w:t>
      </w:r>
    </w:p>
    <w:p w:rsidR="00822FA5" w:rsidRDefault="00D4297E" w:rsidP="00031881">
      <w:pPr>
        <w:spacing w:line="380" w:lineRule="exact"/>
        <w:rPr>
          <w:sz w:val="24"/>
        </w:rPr>
      </w:pPr>
      <w:r>
        <w:rPr>
          <w:rFonts w:hint="eastAsia"/>
          <w:sz w:val="24"/>
        </w:rPr>
        <w:t>通过该项目的考核</w:t>
      </w:r>
      <w:r>
        <w:rPr>
          <w:rFonts w:hint="eastAsia"/>
          <w:sz w:val="24"/>
        </w:rPr>
        <w:t>,</w:t>
      </w:r>
      <w:r>
        <w:rPr>
          <w:rFonts w:hint="eastAsia"/>
          <w:sz w:val="24"/>
        </w:rPr>
        <w:t>重点考查考生各项技术的掌握情况、传球和无球跑动的能力、场上视野的开阔度、防守能力、合理运用技战术的能力。</w:t>
      </w:r>
    </w:p>
    <w:p w:rsidR="00822FA5" w:rsidRDefault="00D4297E" w:rsidP="00031881">
      <w:pPr>
        <w:spacing w:line="380" w:lineRule="exact"/>
        <w:rPr>
          <w:sz w:val="24"/>
        </w:rPr>
      </w:pPr>
      <w:r>
        <w:rPr>
          <w:rFonts w:hint="eastAsia"/>
          <w:sz w:val="24"/>
        </w:rPr>
        <w:t>1.</w:t>
      </w:r>
      <w:r>
        <w:rPr>
          <w:rFonts w:hint="eastAsia"/>
          <w:sz w:val="24"/>
        </w:rPr>
        <w:t>测试办法</w:t>
      </w:r>
    </w:p>
    <w:p w:rsidR="00822FA5" w:rsidRDefault="00D4297E" w:rsidP="00031881">
      <w:pPr>
        <w:spacing w:line="380" w:lineRule="exact"/>
        <w:rPr>
          <w:sz w:val="24"/>
        </w:rPr>
      </w:pPr>
      <w:r>
        <w:rPr>
          <w:rFonts w:hint="eastAsia"/>
          <w:sz w:val="24"/>
        </w:rPr>
        <w:t>（</w:t>
      </w:r>
      <w:r>
        <w:rPr>
          <w:rFonts w:hint="eastAsia"/>
          <w:sz w:val="24"/>
        </w:rPr>
        <w:t>1</w:t>
      </w:r>
      <w:r>
        <w:rPr>
          <w:rFonts w:hint="eastAsia"/>
          <w:sz w:val="24"/>
        </w:rPr>
        <w:t>）所有考生进行分组，采取</w:t>
      </w:r>
      <w:r>
        <w:rPr>
          <w:rFonts w:hint="eastAsia"/>
          <w:sz w:val="24"/>
        </w:rPr>
        <w:t>8</w:t>
      </w:r>
      <w:r>
        <w:rPr>
          <w:rFonts w:hint="eastAsia"/>
          <w:sz w:val="24"/>
        </w:rPr>
        <w:t>人制比赛方法（守门员参加），比赛时间约</w:t>
      </w:r>
      <w:r>
        <w:rPr>
          <w:rFonts w:hint="eastAsia"/>
          <w:sz w:val="24"/>
        </w:rPr>
        <w:t>15</w:t>
      </w:r>
      <w:r>
        <w:rPr>
          <w:rFonts w:hint="eastAsia"/>
          <w:sz w:val="24"/>
        </w:rPr>
        <w:t>分钟。</w:t>
      </w:r>
    </w:p>
    <w:p w:rsidR="00822FA5" w:rsidRDefault="00D4297E" w:rsidP="00031881">
      <w:pPr>
        <w:spacing w:line="380" w:lineRule="exact"/>
        <w:rPr>
          <w:sz w:val="24"/>
        </w:rPr>
      </w:pPr>
      <w:r>
        <w:rPr>
          <w:rFonts w:hint="eastAsia"/>
          <w:sz w:val="24"/>
        </w:rPr>
        <w:lastRenderedPageBreak/>
        <w:t>（</w:t>
      </w:r>
      <w:r>
        <w:rPr>
          <w:rFonts w:hint="eastAsia"/>
          <w:sz w:val="24"/>
        </w:rPr>
        <w:t>2</w:t>
      </w:r>
      <w:r>
        <w:rPr>
          <w:rFonts w:hint="eastAsia"/>
          <w:sz w:val="24"/>
        </w:rPr>
        <w:t>）在教学比赛中进行考核。</w:t>
      </w:r>
    </w:p>
    <w:p w:rsidR="00822FA5" w:rsidRDefault="00D4297E" w:rsidP="00031881">
      <w:pPr>
        <w:spacing w:line="380" w:lineRule="exact"/>
        <w:rPr>
          <w:sz w:val="24"/>
        </w:rPr>
      </w:pPr>
      <w:r>
        <w:rPr>
          <w:rFonts w:hint="eastAsia"/>
          <w:sz w:val="24"/>
        </w:rPr>
        <w:t>2.</w:t>
      </w:r>
      <w:r>
        <w:rPr>
          <w:rFonts w:hint="eastAsia"/>
          <w:sz w:val="24"/>
        </w:rPr>
        <w:t>评分标准（表一）</w:t>
      </w:r>
    </w:p>
    <w:p w:rsidR="00822FA5" w:rsidRDefault="00D4297E" w:rsidP="00031881">
      <w:pPr>
        <w:spacing w:line="380" w:lineRule="exact"/>
        <w:rPr>
          <w:sz w:val="24"/>
        </w:rPr>
      </w:pPr>
      <w:r>
        <w:rPr>
          <w:rFonts w:hint="eastAsia"/>
          <w:sz w:val="24"/>
        </w:rPr>
        <w:t>表一</w:t>
      </w:r>
    </w:p>
    <w:tbl>
      <w:tblPr>
        <w:tblStyle w:val="a5"/>
        <w:tblW w:w="9180" w:type="dxa"/>
        <w:tblLayout w:type="fixed"/>
        <w:tblLook w:val="04A0"/>
      </w:tblPr>
      <w:tblGrid>
        <w:gridCol w:w="1668"/>
        <w:gridCol w:w="1196"/>
        <w:gridCol w:w="1639"/>
        <w:gridCol w:w="1842"/>
        <w:gridCol w:w="1418"/>
        <w:gridCol w:w="1417"/>
      </w:tblGrid>
      <w:tr w:rsidR="00822FA5" w:rsidTr="008F7503">
        <w:trPr>
          <w:trHeight w:val="614"/>
        </w:trPr>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rPr>
                <w:color w:val="000000"/>
                <w:sz w:val="24"/>
              </w:rPr>
            </w:pPr>
            <w:r>
              <w:rPr>
                <w:rFonts w:hint="eastAsia"/>
                <w:color w:val="000000"/>
                <w:sz w:val="24"/>
              </w:rPr>
              <w:t>教学比赛分值</w:t>
            </w:r>
          </w:p>
        </w:tc>
        <w:tc>
          <w:tcPr>
            <w:tcW w:w="1196" w:type="dxa"/>
            <w:vMerge w:val="restart"/>
            <w:tcBorders>
              <w:top w:val="single" w:sz="4" w:space="0" w:color="000000"/>
              <w:left w:val="single" w:sz="4" w:space="0" w:color="000000"/>
              <w:right w:val="single" w:sz="4" w:space="0" w:color="000000"/>
            </w:tcBorders>
            <w:shd w:val="clear" w:color="auto" w:fill="FFFFFF"/>
          </w:tcPr>
          <w:p w:rsidR="00822FA5" w:rsidRPr="00031881" w:rsidRDefault="00D4297E" w:rsidP="00031881">
            <w:pPr>
              <w:spacing w:line="380" w:lineRule="exact"/>
              <w:rPr>
                <w:color w:val="000000" w:themeColor="text1"/>
                <w:sz w:val="24"/>
              </w:rPr>
            </w:pPr>
            <w:r w:rsidRPr="00031881">
              <w:rPr>
                <w:rFonts w:hint="eastAsia"/>
                <w:color w:val="000000" w:themeColor="text1"/>
                <w:sz w:val="24"/>
              </w:rPr>
              <w:t>评分标准</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A</w:t>
            </w:r>
          </w:p>
          <w:p w:rsidR="00822FA5" w:rsidRDefault="00D4297E" w:rsidP="00031881">
            <w:pPr>
              <w:spacing w:line="380" w:lineRule="exact"/>
              <w:jc w:val="center"/>
              <w:rPr>
                <w:color w:val="000000"/>
                <w:sz w:val="24"/>
              </w:rPr>
            </w:pPr>
            <w:r>
              <w:rPr>
                <w:rFonts w:hint="eastAsia"/>
                <w:color w:val="000000"/>
                <w:sz w:val="24"/>
              </w:rPr>
              <w:t>（</w:t>
            </w:r>
            <w:r>
              <w:rPr>
                <w:rFonts w:hint="eastAsia"/>
                <w:color w:val="000000"/>
                <w:sz w:val="24"/>
              </w:rPr>
              <w:t>24~18</w:t>
            </w:r>
            <w:r>
              <w:rPr>
                <w:rFonts w:hint="eastAsia"/>
                <w:color w:val="000000"/>
                <w:sz w:val="24"/>
              </w:rPr>
              <w:t>）分</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B</w:t>
            </w:r>
          </w:p>
          <w:p w:rsidR="00822FA5" w:rsidRDefault="00D4297E" w:rsidP="00031881">
            <w:pPr>
              <w:spacing w:line="380" w:lineRule="exact"/>
              <w:jc w:val="center"/>
              <w:rPr>
                <w:color w:val="000000"/>
                <w:sz w:val="24"/>
              </w:rPr>
            </w:pPr>
            <w:r>
              <w:rPr>
                <w:rFonts w:hint="eastAsia"/>
                <w:color w:val="000000"/>
                <w:sz w:val="24"/>
              </w:rPr>
              <w:t>（</w:t>
            </w:r>
            <w:r>
              <w:rPr>
                <w:rFonts w:hint="eastAsia"/>
                <w:color w:val="000000"/>
                <w:sz w:val="24"/>
              </w:rPr>
              <w:t>17.9~12</w:t>
            </w:r>
            <w:r w:rsidR="008F7503">
              <w:rPr>
                <w:rFonts w:hint="eastAsia"/>
                <w:color w:val="000000"/>
                <w:sz w:val="24"/>
              </w:rPr>
              <w:t>）</w:t>
            </w:r>
            <w:r>
              <w:rPr>
                <w:rFonts w:hint="eastAsia"/>
                <w:color w:val="000000"/>
                <w:sz w:val="24"/>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C</w:t>
            </w:r>
          </w:p>
          <w:p w:rsidR="00822FA5" w:rsidRDefault="008F7503" w:rsidP="00031881">
            <w:pPr>
              <w:spacing w:line="380" w:lineRule="exact"/>
              <w:jc w:val="center"/>
              <w:rPr>
                <w:color w:val="000000"/>
                <w:sz w:val="24"/>
              </w:rPr>
            </w:pPr>
            <w:r>
              <w:rPr>
                <w:rFonts w:hint="eastAsia"/>
                <w:color w:val="000000"/>
                <w:sz w:val="24"/>
              </w:rPr>
              <w:t>（</w:t>
            </w:r>
            <w:r w:rsidR="00D4297E">
              <w:rPr>
                <w:rFonts w:hint="eastAsia"/>
                <w:color w:val="000000"/>
                <w:sz w:val="24"/>
              </w:rPr>
              <w:t>11~6</w:t>
            </w:r>
            <w:r>
              <w:rPr>
                <w:rFonts w:hint="eastAsia"/>
                <w:color w:val="000000"/>
                <w:sz w:val="24"/>
              </w:rPr>
              <w:t>）</w:t>
            </w:r>
            <w:r w:rsidR="00D4297E">
              <w:rPr>
                <w:rFonts w:hint="eastAsia"/>
                <w:color w:val="000000"/>
                <w:sz w:val="24"/>
              </w:rPr>
              <w:t>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D</w:t>
            </w:r>
          </w:p>
          <w:p w:rsidR="00822FA5" w:rsidRDefault="00D4297E" w:rsidP="00031881">
            <w:pPr>
              <w:spacing w:line="380" w:lineRule="exact"/>
              <w:jc w:val="center"/>
              <w:rPr>
                <w:color w:val="000000"/>
                <w:sz w:val="24"/>
              </w:rPr>
            </w:pPr>
            <w:r>
              <w:rPr>
                <w:rFonts w:hint="eastAsia"/>
                <w:color w:val="000000"/>
                <w:sz w:val="24"/>
              </w:rPr>
              <w:t>5.9</w:t>
            </w:r>
            <w:r>
              <w:rPr>
                <w:rFonts w:hint="eastAsia"/>
                <w:color w:val="000000"/>
                <w:sz w:val="24"/>
              </w:rPr>
              <w:t>分以下</w:t>
            </w:r>
          </w:p>
        </w:tc>
      </w:tr>
      <w:tr w:rsidR="00822FA5" w:rsidTr="008F7503">
        <w:trPr>
          <w:trHeight w:val="212"/>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96"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r>
      <w:tr w:rsidR="00822FA5" w:rsidTr="008F7503">
        <w:trPr>
          <w:trHeight w:val="201"/>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96"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r>
      <w:tr w:rsidR="00822FA5" w:rsidTr="008F7503">
        <w:trPr>
          <w:trHeight w:val="201"/>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96"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r>
      <w:tr w:rsidR="00822FA5" w:rsidTr="008F7503">
        <w:trPr>
          <w:trHeight w:val="201"/>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96" w:type="dxa"/>
            <w:vMerge/>
            <w:tcBorders>
              <w:left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r>
      <w:tr w:rsidR="00822FA5" w:rsidTr="008F7503">
        <w:trPr>
          <w:trHeight w:val="201"/>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196" w:type="dxa"/>
            <w:vMerge/>
            <w:tcBorders>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rPr>
                <w:color w:val="000000"/>
                <w:sz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822FA5" w:rsidP="00031881">
            <w:pPr>
              <w:spacing w:line="380" w:lineRule="exact"/>
              <w:jc w:val="center"/>
              <w:rPr>
                <w:color w:val="000000"/>
                <w:sz w:val="24"/>
              </w:rPr>
            </w:pPr>
          </w:p>
        </w:tc>
      </w:tr>
    </w:tbl>
    <w:p w:rsidR="00822FA5" w:rsidRDefault="00822FA5" w:rsidP="00031881">
      <w:pPr>
        <w:spacing w:line="380" w:lineRule="exact"/>
        <w:rPr>
          <w:sz w:val="24"/>
        </w:rPr>
      </w:pPr>
    </w:p>
    <w:p w:rsidR="00822FA5" w:rsidRDefault="00D4297E" w:rsidP="00031881">
      <w:pPr>
        <w:spacing w:line="380" w:lineRule="exact"/>
        <w:rPr>
          <w:sz w:val="24"/>
        </w:rPr>
      </w:pPr>
      <w:r>
        <w:rPr>
          <w:rFonts w:hint="eastAsia"/>
          <w:sz w:val="24"/>
        </w:rPr>
        <w:t>E</w:t>
      </w:r>
      <w:r>
        <w:rPr>
          <w:rFonts w:hint="eastAsia"/>
          <w:sz w:val="24"/>
        </w:rPr>
        <w:t>各类技术评定分值（表二）</w:t>
      </w:r>
    </w:p>
    <w:p w:rsidR="00822FA5" w:rsidRDefault="00D4297E" w:rsidP="00031881">
      <w:pPr>
        <w:spacing w:line="380" w:lineRule="exact"/>
        <w:rPr>
          <w:sz w:val="24"/>
        </w:rPr>
      </w:pPr>
      <w:r>
        <w:rPr>
          <w:rFonts w:hint="eastAsia"/>
          <w:sz w:val="24"/>
        </w:rPr>
        <w:t>表二</w:t>
      </w:r>
    </w:p>
    <w:tbl>
      <w:tblPr>
        <w:tblStyle w:val="a5"/>
        <w:tblW w:w="6912" w:type="dxa"/>
        <w:tblLayout w:type="fixed"/>
        <w:tblLook w:val="04A0"/>
      </w:tblPr>
      <w:tblGrid>
        <w:gridCol w:w="675"/>
        <w:gridCol w:w="1701"/>
        <w:gridCol w:w="1418"/>
        <w:gridCol w:w="1701"/>
        <w:gridCol w:w="1417"/>
      </w:tblGrid>
      <w:tr w:rsidR="00822FA5" w:rsidTr="00D64AF7">
        <w:tc>
          <w:tcPr>
            <w:tcW w:w="675" w:type="dxa"/>
            <w:vMerge w:val="restart"/>
            <w:tcBorders>
              <w:top w:val="single" w:sz="4" w:space="0" w:color="000000"/>
              <w:left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技</w:t>
            </w:r>
          </w:p>
          <w:p w:rsidR="00822FA5" w:rsidRDefault="00D4297E" w:rsidP="00031881">
            <w:pPr>
              <w:spacing w:line="380" w:lineRule="exact"/>
              <w:jc w:val="center"/>
              <w:rPr>
                <w:color w:val="000000"/>
                <w:sz w:val="24"/>
              </w:rPr>
            </w:pPr>
            <w:r>
              <w:rPr>
                <w:rFonts w:hint="eastAsia"/>
                <w:color w:val="000000"/>
                <w:sz w:val="24"/>
              </w:rPr>
              <w:t>评</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颠球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运球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定点传球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FA5" w:rsidRDefault="00D4297E" w:rsidP="00031881">
            <w:pPr>
              <w:spacing w:line="380" w:lineRule="exact"/>
              <w:jc w:val="center"/>
              <w:rPr>
                <w:color w:val="000000"/>
                <w:sz w:val="24"/>
              </w:rPr>
            </w:pPr>
            <w:r>
              <w:rPr>
                <w:rFonts w:hint="eastAsia"/>
                <w:color w:val="000000"/>
                <w:sz w:val="24"/>
              </w:rPr>
              <w:t>比赛</w:t>
            </w:r>
          </w:p>
        </w:tc>
      </w:tr>
      <w:tr w:rsidR="00822FA5" w:rsidTr="00D64AF7">
        <w:tc>
          <w:tcPr>
            <w:tcW w:w="675" w:type="dxa"/>
            <w:vMerge/>
            <w:tcBorders>
              <w:left w:val="single" w:sz="4" w:space="0" w:color="000000"/>
              <w:bottom w:val="single" w:sz="4" w:space="0" w:color="000000"/>
              <w:right w:val="single" w:sz="4" w:space="0" w:color="000000"/>
            </w:tcBorders>
            <w:shd w:val="clear" w:color="auto" w:fill="FFFFFF"/>
          </w:tcPr>
          <w:p w:rsidR="00822FA5" w:rsidRDefault="00822FA5" w:rsidP="00031881">
            <w:pPr>
              <w:spacing w:line="380" w:lineRule="exact"/>
              <w:jc w:val="center"/>
              <w:rPr>
                <w:color w:val="000000"/>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w:t>
            </w:r>
            <w:r>
              <w:rPr>
                <w:rFonts w:hint="eastAsia"/>
                <w:color w:val="000000"/>
                <w:sz w:val="24"/>
              </w:rPr>
              <w:t>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w:t>
            </w:r>
            <w:r>
              <w:rPr>
                <w:rFonts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w:t>
            </w:r>
            <w:r>
              <w:rPr>
                <w:rFonts w:hint="eastAsia"/>
                <w:color w:val="000000"/>
                <w:sz w:val="24"/>
              </w:rPr>
              <w:t>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24</w:t>
            </w:r>
            <w:r>
              <w:rPr>
                <w:rFonts w:hint="eastAsia"/>
                <w:color w:val="000000"/>
                <w:sz w:val="24"/>
              </w:rPr>
              <w:t>分</w:t>
            </w:r>
          </w:p>
        </w:tc>
      </w:tr>
      <w:tr w:rsidR="00822FA5" w:rsidTr="00D64AF7">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优</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24~18</w:t>
            </w:r>
          </w:p>
        </w:tc>
      </w:tr>
      <w:tr w:rsidR="00822FA5" w:rsidTr="00D64AF7">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良</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1.5~1.1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1.5~1.1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1.5~1.1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17.9~12</w:t>
            </w:r>
          </w:p>
        </w:tc>
      </w:tr>
      <w:tr w:rsidR="00822FA5" w:rsidTr="00D64AF7">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中</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1.0~0.6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1.0~0.6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1.0~0.6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11.9~6</w:t>
            </w:r>
          </w:p>
        </w:tc>
      </w:tr>
      <w:tr w:rsidR="00822FA5" w:rsidTr="00D64AF7">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jc w:val="center"/>
              <w:rPr>
                <w:color w:val="000000"/>
                <w:sz w:val="24"/>
              </w:rPr>
            </w:pPr>
            <w:r>
              <w:rPr>
                <w:rFonts w:hint="eastAsia"/>
                <w:color w:val="000000"/>
                <w:sz w:val="24"/>
              </w:rPr>
              <w:t>差</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0.5</w:t>
            </w:r>
            <w:r>
              <w:rPr>
                <w:rFonts w:hint="eastAsia"/>
                <w:color w:val="000000"/>
                <w:sz w:val="24"/>
              </w:rPr>
              <w:t>分以下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64AF7" w:rsidP="00031881">
            <w:pPr>
              <w:spacing w:line="380" w:lineRule="exact"/>
              <w:rPr>
                <w:color w:val="000000"/>
                <w:sz w:val="24"/>
              </w:rPr>
            </w:pPr>
            <w:r>
              <w:rPr>
                <w:rFonts w:hint="eastAsia"/>
                <w:color w:val="000000"/>
                <w:sz w:val="24"/>
              </w:rPr>
              <w:t>0.5</w:t>
            </w:r>
            <w:r w:rsidR="00D4297E">
              <w:rPr>
                <w:rFonts w:hint="eastAsia"/>
                <w:color w:val="000000"/>
                <w:sz w:val="24"/>
              </w:rPr>
              <w:t>分以下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64AF7" w:rsidP="00031881">
            <w:pPr>
              <w:spacing w:line="380" w:lineRule="exact"/>
              <w:rPr>
                <w:color w:val="000000"/>
                <w:sz w:val="24"/>
              </w:rPr>
            </w:pPr>
            <w:r>
              <w:rPr>
                <w:rFonts w:hint="eastAsia"/>
                <w:color w:val="000000"/>
                <w:sz w:val="24"/>
              </w:rPr>
              <w:t>0.5</w:t>
            </w:r>
            <w:r w:rsidR="00D4297E">
              <w:rPr>
                <w:rFonts w:hint="eastAsia"/>
                <w:color w:val="000000"/>
                <w:sz w:val="24"/>
              </w:rPr>
              <w:t>分以下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2FA5" w:rsidRDefault="00D4297E" w:rsidP="00031881">
            <w:pPr>
              <w:spacing w:line="380" w:lineRule="exact"/>
              <w:rPr>
                <w:color w:val="000000"/>
                <w:sz w:val="24"/>
              </w:rPr>
            </w:pPr>
            <w:r>
              <w:rPr>
                <w:rFonts w:hint="eastAsia"/>
                <w:color w:val="000000"/>
                <w:sz w:val="24"/>
              </w:rPr>
              <w:t>5.9</w:t>
            </w:r>
            <w:r>
              <w:rPr>
                <w:rFonts w:hint="eastAsia"/>
                <w:color w:val="000000"/>
                <w:sz w:val="24"/>
              </w:rPr>
              <w:t>分以下</w:t>
            </w:r>
          </w:p>
        </w:tc>
      </w:tr>
    </w:tbl>
    <w:p w:rsidR="00D64AF7" w:rsidRDefault="00D64AF7"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D835D2" w:rsidRDefault="00D835D2" w:rsidP="00031881">
      <w:pPr>
        <w:spacing w:line="380" w:lineRule="exact"/>
        <w:rPr>
          <w:sz w:val="32"/>
          <w:szCs w:val="32"/>
        </w:rPr>
      </w:pPr>
    </w:p>
    <w:p w:rsidR="00822FA5" w:rsidRPr="00C95C2E" w:rsidRDefault="00D4297E" w:rsidP="00031881">
      <w:pPr>
        <w:spacing w:line="380" w:lineRule="exact"/>
        <w:rPr>
          <w:b/>
          <w:sz w:val="28"/>
          <w:szCs w:val="28"/>
        </w:rPr>
      </w:pPr>
      <w:r w:rsidRPr="00C95C2E">
        <w:rPr>
          <w:rFonts w:hint="eastAsia"/>
          <w:b/>
          <w:sz w:val="28"/>
          <w:szCs w:val="28"/>
        </w:rPr>
        <w:lastRenderedPageBreak/>
        <w:t>附件</w:t>
      </w:r>
      <w:r w:rsidRPr="00C95C2E">
        <w:rPr>
          <w:rFonts w:hint="eastAsia"/>
          <w:b/>
          <w:sz w:val="28"/>
          <w:szCs w:val="28"/>
        </w:rPr>
        <w:t>2</w:t>
      </w:r>
      <w:r w:rsidRPr="00C95C2E">
        <w:rPr>
          <w:rFonts w:hint="eastAsia"/>
          <w:b/>
          <w:sz w:val="28"/>
          <w:szCs w:val="28"/>
        </w:rPr>
        <w:t>：射箭项目体育特招生测试办法</w:t>
      </w:r>
    </w:p>
    <w:p w:rsidR="00822FA5" w:rsidRDefault="00D4297E" w:rsidP="00031881">
      <w:pPr>
        <w:widowControl w:val="0"/>
        <w:spacing w:line="380" w:lineRule="exact"/>
        <w:rPr>
          <w:sz w:val="24"/>
        </w:rPr>
      </w:pPr>
      <w:r>
        <w:rPr>
          <w:rFonts w:hint="eastAsia"/>
          <w:sz w:val="24"/>
          <w:highlight w:val="lightGray"/>
        </w:rPr>
        <w:t>一、</w:t>
      </w:r>
      <w:r>
        <w:rPr>
          <w:rFonts w:hint="eastAsia"/>
          <w:sz w:val="24"/>
        </w:rPr>
        <w:t>报名条件：浙江省比赛团体前三或个人前十六</w:t>
      </w:r>
    </w:p>
    <w:p w:rsidR="00822FA5" w:rsidRDefault="00D4297E" w:rsidP="00031881">
      <w:pPr>
        <w:spacing w:line="380" w:lineRule="exact"/>
        <w:rPr>
          <w:sz w:val="24"/>
        </w:rPr>
      </w:pPr>
      <w:r>
        <w:rPr>
          <w:rFonts w:hint="eastAsia"/>
          <w:sz w:val="24"/>
        </w:rPr>
        <w:t>二、测试项目：</w:t>
      </w:r>
    </w:p>
    <w:p w:rsidR="00822FA5" w:rsidRDefault="003250F6" w:rsidP="00031881">
      <w:pPr>
        <w:spacing w:line="380" w:lineRule="exact"/>
        <w:ind w:left="2640" w:hangingChars="1100" w:hanging="2640"/>
        <w:rPr>
          <w:sz w:val="24"/>
        </w:rPr>
      </w:pPr>
      <w:r>
        <w:rPr>
          <w:rFonts w:hint="eastAsia"/>
          <w:sz w:val="24"/>
        </w:rPr>
        <w:t>1.</w:t>
      </w:r>
      <w:r w:rsidR="00D4297E">
        <w:rPr>
          <w:rFonts w:hint="eastAsia"/>
          <w:sz w:val="24"/>
        </w:rPr>
        <w:t>体能项目（</w:t>
      </w:r>
      <w:r w:rsidR="00D4297E">
        <w:rPr>
          <w:rFonts w:hint="eastAsia"/>
          <w:sz w:val="24"/>
        </w:rPr>
        <w:t>40</w:t>
      </w:r>
      <w:r w:rsidR="00D4297E">
        <w:rPr>
          <w:rFonts w:hint="eastAsia"/>
          <w:sz w:val="24"/>
        </w:rPr>
        <w:t>分）：</w:t>
      </w:r>
      <w:r w:rsidR="00D4297E">
        <w:rPr>
          <w:rFonts w:hint="eastAsia"/>
          <w:sz w:val="24"/>
        </w:rPr>
        <w:t>1000</w:t>
      </w:r>
      <w:r w:rsidR="00D4297E">
        <w:rPr>
          <w:rFonts w:hint="eastAsia"/>
          <w:sz w:val="24"/>
        </w:rPr>
        <w:t>米（女）或</w:t>
      </w:r>
      <w:r w:rsidR="00D4297E">
        <w:rPr>
          <w:rFonts w:hint="eastAsia"/>
          <w:sz w:val="24"/>
        </w:rPr>
        <w:t>2000</w:t>
      </w:r>
      <w:r w:rsidR="00D4297E">
        <w:rPr>
          <w:rFonts w:hint="eastAsia"/>
          <w:sz w:val="24"/>
        </w:rPr>
        <w:t>米（男）、单臂支撑（左）、</w:t>
      </w:r>
    </w:p>
    <w:p w:rsidR="00822FA5" w:rsidRDefault="00D4297E" w:rsidP="00031881">
      <w:pPr>
        <w:spacing w:line="380" w:lineRule="exact"/>
        <w:ind w:leftChars="1254" w:left="2633"/>
        <w:rPr>
          <w:sz w:val="24"/>
        </w:rPr>
      </w:pPr>
      <w:r>
        <w:rPr>
          <w:rFonts w:hint="eastAsia"/>
          <w:sz w:val="24"/>
        </w:rPr>
        <w:t>俯卧撑</w:t>
      </w:r>
    </w:p>
    <w:p w:rsidR="00822FA5" w:rsidRDefault="00D4297E" w:rsidP="00031881">
      <w:pPr>
        <w:widowControl w:val="0"/>
        <w:spacing w:line="380" w:lineRule="exact"/>
        <w:rPr>
          <w:sz w:val="24"/>
        </w:rPr>
      </w:pPr>
      <w:r>
        <w:rPr>
          <w:rFonts w:hint="eastAsia"/>
          <w:sz w:val="24"/>
        </w:rPr>
        <w:t>2.</w:t>
      </w:r>
      <w:r>
        <w:rPr>
          <w:rFonts w:hint="eastAsia"/>
          <w:sz w:val="24"/>
        </w:rPr>
        <w:t>专项成绩（</w:t>
      </w:r>
      <w:r>
        <w:rPr>
          <w:rFonts w:hint="eastAsia"/>
          <w:sz w:val="24"/>
        </w:rPr>
        <w:t>20</w:t>
      </w:r>
      <w:r>
        <w:rPr>
          <w:rFonts w:hint="eastAsia"/>
          <w:sz w:val="24"/>
        </w:rPr>
        <w:t>分）</w:t>
      </w:r>
    </w:p>
    <w:p w:rsidR="00822FA5" w:rsidRDefault="00D4297E" w:rsidP="00031881">
      <w:pPr>
        <w:spacing w:line="380" w:lineRule="exact"/>
        <w:rPr>
          <w:sz w:val="24"/>
        </w:rPr>
      </w:pPr>
      <w:r>
        <w:rPr>
          <w:rFonts w:hint="eastAsia"/>
          <w:sz w:val="24"/>
        </w:rPr>
        <w:t>省比赛成绩分数：省比赛团体：第一名</w:t>
      </w:r>
      <w:r>
        <w:rPr>
          <w:rFonts w:hint="eastAsia"/>
          <w:sz w:val="24"/>
        </w:rPr>
        <w:t>20</w:t>
      </w:r>
      <w:r>
        <w:rPr>
          <w:rFonts w:hint="eastAsia"/>
          <w:sz w:val="24"/>
        </w:rPr>
        <w:t>分；第二名</w:t>
      </w:r>
      <w:r>
        <w:rPr>
          <w:rFonts w:hint="eastAsia"/>
          <w:sz w:val="24"/>
        </w:rPr>
        <w:t>15</w:t>
      </w:r>
      <w:r>
        <w:rPr>
          <w:rFonts w:hint="eastAsia"/>
          <w:sz w:val="24"/>
        </w:rPr>
        <w:t>分；第三名</w:t>
      </w:r>
      <w:r>
        <w:rPr>
          <w:rFonts w:hint="eastAsia"/>
          <w:sz w:val="24"/>
        </w:rPr>
        <w:t>10</w:t>
      </w:r>
      <w:r>
        <w:rPr>
          <w:rFonts w:hint="eastAsia"/>
          <w:sz w:val="24"/>
        </w:rPr>
        <w:t>分</w:t>
      </w:r>
    </w:p>
    <w:p w:rsidR="00822FA5" w:rsidRDefault="00D4297E" w:rsidP="00031881">
      <w:pPr>
        <w:spacing w:line="380" w:lineRule="exact"/>
        <w:ind w:firstLineChars="800" w:firstLine="1920"/>
        <w:rPr>
          <w:sz w:val="24"/>
        </w:rPr>
      </w:pPr>
      <w:r>
        <w:rPr>
          <w:rFonts w:hint="eastAsia"/>
          <w:sz w:val="24"/>
        </w:rPr>
        <w:t>省比赛个人：第一名</w:t>
      </w:r>
      <w:r>
        <w:rPr>
          <w:rFonts w:hint="eastAsia"/>
          <w:sz w:val="24"/>
        </w:rPr>
        <w:t>20</w:t>
      </w:r>
      <w:r>
        <w:rPr>
          <w:rFonts w:hint="eastAsia"/>
          <w:sz w:val="24"/>
        </w:rPr>
        <w:t>分；第二名</w:t>
      </w:r>
      <w:r>
        <w:rPr>
          <w:rFonts w:hint="eastAsia"/>
          <w:sz w:val="24"/>
        </w:rPr>
        <w:t>17</w:t>
      </w:r>
      <w:r>
        <w:rPr>
          <w:rFonts w:hint="eastAsia"/>
          <w:sz w:val="24"/>
        </w:rPr>
        <w:t>分；第三名</w:t>
      </w:r>
      <w:r>
        <w:rPr>
          <w:rFonts w:hint="eastAsia"/>
          <w:sz w:val="24"/>
        </w:rPr>
        <w:t>16</w:t>
      </w:r>
      <w:r>
        <w:rPr>
          <w:rFonts w:hint="eastAsia"/>
          <w:sz w:val="24"/>
        </w:rPr>
        <w:t>分</w:t>
      </w:r>
    </w:p>
    <w:p w:rsidR="00822FA5" w:rsidRDefault="00D4297E" w:rsidP="00031881">
      <w:pPr>
        <w:spacing w:line="380" w:lineRule="exact"/>
        <w:ind w:firstLineChars="1400" w:firstLine="3360"/>
        <w:rPr>
          <w:sz w:val="24"/>
        </w:rPr>
      </w:pPr>
      <w:r>
        <w:rPr>
          <w:rFonts w:hint="eastAsia"/>
          <w:sz w:val="24"/>
        </w:rPr>
        <w:t>第四名</w:t>
      </w:r>
      <w:r>
        <w:rPr>
          <w:rFonts w:hint="eastAsia"/>
          <w:sz w:val="24"/>
        </w:rPr>
        <w:t>15</w:t>
      </w:r>
      <w:r>
        <w:rPr>
          <w:rFonts w:hint="eastAsia"/>
          <w:sz w:val="24"/>
        </w:rPr>
        <w:t>分；第五名</w:t>
      </w:r>
      <w:r>
        <w:rPr>
          <w:rFonts w:hint="eastAsia"/>
          <w:sz w:val="24"/>
        </w:rPr>
        <w:t>14</w:t>
      </w:r>
      <w:r>
        <w:rPr>
          <w:rFonts w:hint="eastAsia"/>
          <w:sz w:val="24"/>
        </w:rPr>
        <w:t>分；第六名</w:t>
      </w:r>
      <w:r>
        <w:rPr>
          <w:rFonts w:hint="eastAsia"/>
          <w:sz w:val="24"/>
        </w:rPr>
        <w:t>13</w:t>
      </w:r>
      <w:r>
        <w:rPr>
          <w:rFonts w:hint="eastAsia"/>
          <w:sz w:val="24"/>
        </w:rPr>
        <w:t>分；</w:t>
      </w:r>
    </w:p>
    <w:p w:rsidR="00822FA5" w:rsidRDefault="00D4297E" w:rsidP="00031881">
      <w:pPr>
        <w:spacing w:line="380" w:lineRule="exact"/>
        <w:ind w:firstLineChars="1400" w:firstLine="3360"/>
        <w:rPr>
          <w:sz w:val="24"/>
        </w:rPr>
      </w:pPr>
      <w:r>
        <w:rPr>
          <w:rFonts w:hint="eastAsia"/>
          <w:sz w:val="24"/>
        </w:rPr>
        <w:t>第七名</w:t>
      </w:r>
      <w:r>
        <w:rPr>
          <w:rFonts w:hint="eastAsia"/>
          <w:sz w:val="24"/>
        </w:rPr>
        <w:t>12</w:t>
      </w:r>
      <w:r>
        <w:rPr>
          <w:rFonts w:hint="eastAsia"/>
          <w:sz w:val="24"/>
        </w:rPr>
        <w:t>分；第八名</w:t>
      </w:r>
      <w:r>
        <w:rPr>
          <w:rFonts w:hint="eastAsia"/>
          <w:sz w:val="24"/>
        </w:rPr>
        <w:t>11</w:t>
      </w:r>
      <w:r>
        <w:rPr>
          <w:rFonts w:hint="eastAsia"/>
          <w:sz w:val="24"/>
        </w:rPr>
        <w:t>分；第九名</w:t>
      </w:r>
      <w:r>
        <w:rPr>
          <w:rFonts w:hint="eastAsia"/>
          <w:sz w:val="24"/>
        </w:rPr>
        <w:t>10</w:t>
      </w:r>
      <w:r>
        <w:rPr>
          <w:rFonts w:hint="eastAsia"/>
          <w:sz w:val="24"/>
        </w:rPr>
        <w:t>分；</w:t>
      </w:r>
    </w:p>
    <w:p w:rsidR="00822FA5" w:rsidRDefault="00D4297E" w:rsidP="00031881">
      <w:pPr>
        <w:spacing w:line="380" w:lineRule="exact"/>
        <w:ind w:firstLineChars="1400" w:firstLine="3360"/>
        <w:rPr>
          <w:sz w:val="24"/>
        </w:rPr>
      </w:pPr>
      <w:r>
        <w:rPr>
          <w:rFonts w:hint="eastAsia"/>
          <w:sz w:val="24"/>
        </w:rPr>
        <w:t>第十名</w:t>
      </w:r>
      <w:r>
        <w:rPr>
          <w:rFonts w:hint="eastAsia"/>
          <w:sz w:val="24"/>
        </w:rPr>
        <w:t>9</w:t>
      </w:r>
      <w:r>
        <w:rPr>
          <w:rFonts w:hint="eastAsia"/>
          <w:sz w:val="24"/>
        </w:rPr>
        <w:t>分；第十一名</w:t>
      </w:r>
      <w:r>
        <w:rPr>
          <w:rFonts w:hint="eastAsia"/>
          <w:sz w:val="24"/>
        </w:rPr>
        <w:t>8</w:t>
      </w:r>
      <w:r>
        <w:rPr>
          <w:rFonts w:hint="eastAsia"/>
          <w:sz w:val="24"/>
        </w:rPr>
        <w:t>分；第十二名</w:t>
      </w:r>
      <w:r>
        <w:rPr>
          <w:rFonts w:hint="eastAsia"/>
          <w:sz w:val="24"/>
        </w:rPr>
        <w:t>7</w:t>
      </w:r>
      <w:r>
        <w:rPr>
          <w:rFonts w:hint="eastAsia"/>
          <w:sz w:val="24"/>
        </w:rPr>
        <w:t>分；</w:t>
      </w:r>
    </w:p>
    <w:p w:rsidR="00822FA5" w:rsidRDefault="00D4297E" w:rsidP="00031881">
      <w:pPr>
        <w:spacing w:line="380" w:lineRule="exact"/>
        <w:ind w:leftChars="1596" w:left="3352"/>
        <w:rPr>
          <w:sz w:val="24"/>
        </w:rPr>
      </w:pPr>
      <w:r>
        <w:rPr>
          <w:rFonts w:hint="eastAsia"/>
          <w:sz w:val="24"/>
        </w:rPr>
        <w:t>第十三名</w:t>
      </w:r>
      <w:r>
        <w:rPr>
          <w:rFonts w:hint="eastAsia"/>
          <w:sz w:val="24"/>
        </w:rPr>
        <w:t>6</w:t>
      </w:r>
      <w:r>
        <w:rPr>
          <w:rFonts w:hint="eastAsia"/>
          <w:sz w:val="24"/>
        </w:rPr>
        <w:t>分；第十四名</w:t>
      </w:r>
      <w:r>
        <w:rPr>
          <w:rFonts w:hint="eastAsia"/>
          <w:sz w:val="24"/>
        </w:rPr>
        <w:t>5</w:t>
      </w:r>
      <w:r>
        <w:rPr>
          <w:rFonts w:hint="eastAsia"/>
          <w:sz w:val="24"/>
        </w:rPr>
        <w:t>分；第十五名</w:t>
      </w:r>
      <w:r>
        <w:rPr>
          <w:rFonts w:hint="eastAsia"/>
          <w:sz w:val="24"/>
        </w:rPr>
        <w:t>4</w:t>
      </w:r>
      <w:r>
        <w:rPr>
          <w:rFonts w:hint="eastAsia"/>
          <w:sz w:val="24"/>
        </w:rPr>
        <w:t>分；第十六名</w:t>
      </w:r>
      <w:r>
        <w:rPr>
          <w:rFonts w:hint="eastAsia"/>
          <w:sz w:val="24"/>
        </w:rPr>
        <w:t>3</w:t>
      </w:r>
      <w:r>
        <w:rPr>
          <w:rFonts w:hint="eastAsia"/>
          <w:sz w:val="24"/>
        </w:rPr>
        <w:t>分</w:t>
      </w:r>
    </w:p>
    <w:p w:rsidR="00822FA5" w:rsidRDefault="00822FA5" w:rsidP="00031881">
      <w:pPr>
        <w:spacing w:line="380" w:lineRule="exact"/>
        <w:ind w:firstLineChars="1400" w:firstLine="3360"/>
        <w:rPr>
          <w:sz w:val="24"/>
        </w:rPr>
      </w:pPr>
    </w:p>
    <w:p w:rsidR="00822FA5" w:rsidRDefault="00D4297E" w:rsidP="00031881">
      <w:pPr>
        <w:widowControl w:val="0"/>
        <w:spacing w:line="380" w:lineRule="exact"/>
        <w:rPr>
          <w:sz w:val="24"/>
        </w:rPr>
      </w:pPr>
      <w:r>
        <w:rPr>
          <w:rFonts w:hint="eastAsia"/>
          <w:sz w:val="24"/>
        </w:rPr>
        <w:t>3.</w:t>
      </w:r>
      <w:r>
        <w:rPr>
          <w:rFonts w:hint="eastAsia"/>
          <w:sz w:val="24"/>
        </w:rPr>
        <w:t>技能测试：</w:t>
      </w:r>
      <w:r>
        <w:rPr>
          <w:rFonts w:hint="eastAsia"/>
          <w:sz w:val="24"/>
        </w:rPr>
        <w:t>50</w:t>
      </w:r>
      <w:r>
        <w:rPr>
          <w:rFonts w:hint="eastAsia"/>
          <w:sz w:val="24"/>
        </w:rPr>
        <w:t>米环靶射准（</w:t>
      </w:r>
      <w:r>
        <w:rPr>
          <w:rFonts w:hint="eastAsia"/>
          <w:sz w:val="24"/>
        </w:rPr>
        <w:t>10</w:t>
      </w:r>
      <w:r>
        <w:rPr>
          <w:rFonts w:hint="eastAsia"/>
          <w:sz w:val="24"/>
        </w:rPr>
        <w:t>只箭）（</w:t>
      </w:r>
      <w:r>
        <w:rPr>
          <w:rFonts w:hint="eastAsia"/>
          <w:sz w:val="24"/>
        </w:rPr>
        <w:t>40</w:t>
      </w:r>
      <w:r>
        <w:rPr>
          <w:rFonts w:hint="eastAsia"/>
          <w:sz w:val="24"/>
        </w:rPr>
        <w:t>分）</w:t>
      </w:r>
    </w:p>
    <w:p w:rsidR="00822FA5" w:rsidRDefault="00D4297E" w:rsidP="00031881">
      <w:pPr>
        <w:spacing w:line="380" w:lineRule="exact"/>
        <w:rPr>
          <w:sz w:val="24"/>
        </w:rPr>
      </w:pPr>
      <w:r>
        <w:rPr>
          <w:rFonts w:hint="eastAsia"/>
          <w:sz w:val="24"/>
        </w:rPr>
        <w:t>三、测试要求：</w:t>
      </w:r>
    </w:p>
    <w:p w:rsidR="00822FA5" w:rsidRDefault="00D4297E" w:rsidP="00031881">
      <w:pPr>
        <w:spacing w:line="380" w:lineRule="exact"/>
        <w:rPr>
          <w:rFonts w:ascii="宋体" w:hAnsi="宋体" w:cs="宋体"/>
          <w:color w:val="585858"/>
          <w:kern w:val="0"/>
          <w:sz w:val="28"/>
          <w:szCs w:val="28"/>
          <w:shd w:val="clear" w:color="auto" w:fill="FFFFFF"/>
        </w:rPr>
      </w:pPr>
      <w:r>
        <w:rPr>
          <w:rFonts w:hint="eastAsia"/>
          <w:sz w:val="24"/>
        </w:rPr>
        <w:t>1. </w:t>
      </w:r>
      <w:r>
        <w:rPr>
          <w:rFonts w:hint="eastAsia"/>
          <w:sz w:val="24"/>
        </w:rPr>
        <w:t>体能测试（</w:t>
      </w:r>
      <w:r>
        <w:rPr>
          <w:rFonts w:hint="eastAsia"/>
          <w:sz w:val="24"/>
        </w:rPr>
        <w:t>40</w:t>
      </w:r>
      <w:r>
        <w:rPr>
          <w:rFonts w:hint="eastAsia"/>
          <w:sz w:val="24"/>
        </w:rPr>
        <w:t>分，耐力</w:t>
      </w:r>
      <w:r>
        <w:rPr>
          <w:rFonts w:hint="eastAsia"/>
          <w:sz w:val="24"/>
        </w:rPr>
        <w:t>20</w:t>
      </w:r>
      <w:r>
        <w:rPr>
          <w:rFonts w:hint="eastAsia"/>
          <w:sz w:val="24"/>
        </w:rPr>
        <w:t>分；其它两项各</w:t>
      </w:r>
      <w:r>
        <w:rPr>
          <w:rFonts w:hint="eastAsia"/>
          <w:sz w:val="24"/>
        </w:rPr>
        <w:t>10</w:t>
      </w:r>
      <w:r>
        <w:rPr>
          <w:rFonts w:hint="eastAsia"/>
          <w:sz w:val="24"/>
        </w:rPr>
        <w:t>分）</w:t>
      </w:r>
    </w:p>
    <w:tbl>
      <w:tblPr>
        <w:tblStyle w:val="a5"/>
        <w:tblpPr w:leftFromText="180" w:rightFromText="180" w:vertAnchor="text" w:horzAnchor="page" w:tblpX="1245" w:tblpY="622"/>
        <w:tblOverlap w:val="never"/>
        <w:tblW w:w="9488" w:type="dxa"/>
        <w:tblLayout w:type="fixed"/>
        <w:tblLook w:val="04A0"/>
      </w:tblPr>
      <w:tblGrid>
        <w:gridCol w:w="420"/>
        <w:gridCol w:w="1202"/>
        <w:gridCol w:w="1061"/>
        <w:gridCol w:w="723"/>
        <w:gridCol w:w="654"/>
        <w:gridCol w:w="669"/>
        <w:gridCol w:w="613"/>
        <w:gridCol w:w="709"/>
        <w:gridCol w:w="614"/>
        <w:gridCol w:w="641"/>
        <w:gridCol w:w="668"/>
        <w:gridCol w:w="655"/>
        <w:gridCol w:w="859"/>
      </w:tblGrid>
      <w:tr w:rsidR="00822FA5">
        <w:trPr>
          <w:trHeight w:val="412"/>
        </w:trPr>
        <w:tc>
          <w:tcPr>
            <w:tcW w:w="420" w:type="dxa"/>
            <w:vMerge w:val="restart"/>
            <w:vAlign w:val="center"/>
          </w:tcPr>
          <w:p w:rsidR="00822FA5" w:rsidRDefault="00D4297E" w:rsidP="00031881">
            <w:pPr>
              <w:spacing w:line="380" w:lineRule="exact"/>
              <w:jc w:val="center"/>
              <w:rPr>
                <w:sz w:val="24"/>
              </w:rPr>
            </w:pPr>
            <w:r>
              <w:rPr>
                <w:rFonts w:hint="eastAsia"/>
                <w:sz w:val="24"/>
              </w:rPr>
              <w:t>序号</w:t>
            </w:r>
          </w:p>
        </w:tc>
        <w:tc>
          <w:tcPr>
            <w:tcW w:w="1202" w:type="dxa"/>
            <w:vMerge w:val="restart"/>
            <w:vAlign w:val="center"/>
          </w:tcPr>
          <w:p w:rsidR="00822FA5" w:rsidRDefault="00D4297E" w:rsidP="00031881">
            <w:pPr>
              <w:spacing w:line="380" w:lineRule="exact"/>
              <w:jc w:val="center"/>
              <w:rPr>
                <w:sz w:val="24"/>
              </w:rPr>
            </w:pPr>
            <w:r>
              <w:rPr>
                <w:rFonts w:hint="eastAsia"/>
                <w:sz w:val="24"/>
              </w:rPr>
              <w:t>指标</w:t>
            </w:r>
          </w:p>
        </w:tc>
        <w:tc>
          <w:tcPr>
            <w:tcW w:w="1061" w:type="dxa"/>
            <w:vMerge w:val="restart"/>
            <w:vAlign w:val="center"/>
          </w:tcPr>
          <w:p w:rsidR="00822FA5" w:rsidRDefault="00D4297E" w:rsidP="00031881">
            <w:pPr>
              <w:spacing w:line="380" w:lineRule="exact"/>
              <w:jc w:val="center"/>
              <w:rPr>
                <w:sz w:val="24"/>
              </w:rPr>
            </w:pPr>
            <w:r>
              <w:rPr>
                <w:rFonts w:hint="eastAsia"/>
                <w:sz w:val="24"/>
              </w:rPr>
              <w:t>项目</w:t>
            </w:r>
          </w:p>
        </w:tc>
        <w:tc>
          <w:tcPr>
            <w:tcW w:w="6805" w:type="dxa"/>
            <w:gridSpan w:val="10"/>
            <w:vAlign w:val="center"/>
          </w:tcPr>
          <w:p w:rsidR="00822FA5" w:rsidRDefault="00D4297E" w:rsidP="00031881">
            <w:pPr>
              <w:spacing w:line="380" w:lineRule="exact"/>
              <w:jc w:val="center"/>
              <w:rPr>
                <w:sz w:val="24"/>
              </w:rPr>
            </w:pPr>
            <w:r>
              <w:rPr>
                <w:rFonts w:hint="eastAsia"/>
                <w:sz w:val="24"/>
              </w:rPr>
              <w:t>各项目性别指标与得分</w:t>
            </w:r>
          </w:p>
        </w:tc>
      </w:tr>
      <w:tr w:rsidR="00822FA5">
        <w:trPr>
          <w:trHeight w:val="412"/>
        </w:trPr>
        <w:tc>
          <w:tcPr>
            <w:tcW w:w="420" w:type="dxa"/>
            <w:vMerge/>
            <w:vAlign w:val="center"/>
          </w:tcPr>
          <w:p w:rsidR="00822FA5" w:rsidRDefault="00822FA5" w:rsidP="00031881">
            <w:pPr>
              <w:spacing w:line="380" w:lineRule="exact"/>
              <w:jc w:val="center"/>
              <w:rPr>
                <w:sz w:val="20"/>
                <w:szCs w:val="22"/>
              </w:rPr>
            </w:pPr>
          </w:p>
        </w:tc>
        <w:tc>
          <w:tcPr>
            <w:tcW w:w="1202" w:type="dxa"/>
            <w:vMerge/>
            <w:vAlign w:val="center"/>
          </w:tcPr>
          <w:p w:rsidR="00822FA5" w:rsidRDefault="00822FA5" w:rsidP="00031881">
            <w:pPr>
              <w:spacing w:line="380" w:lineRule="exact"/>
              <w:jc w:val="center"/>
              <w:rPr>
                <w:sz w:val="20"/>
                <w:szCs w:val="22"/>
              </w:rPr>
            </w:pPr>
          </w:p>
        </w:tc>
        <w:tc>
          <w:tcPr>
            <w:tcW w:w="1061" w:type="dxa"/>
            <w:vMerge/>
            <w:vAlign w:val="center"/>
          </w:tcPr>
          <w:p w:rsidR="00822FA5" w:rsidRDefault="00822FA5" w:rsidP="00031881">
            <w:pPr>
              <w:spacing w:line="380" w:lineRule="exact"/>
              <w:jc w:val="center"/>
              <w:rPr>
                <w:sz w:val="20"/>
                <w:szCs w:val="22"/>
              </w:rPr>
            </w:pPr>
          </w:p>
        </w:tc>
        <w:tc>
          <w:tcPr>
            <w:tcW w:w="3368" w:type="dxa"/>
            <w:gridSpan w:val="5"/>
            <w:vAlign w:val="center"/>
          </w:tcPr>
          <w:p w:rsidR="00822FA5" w:rsidRDefault="00D4297E" w:rsidP="00031881">
            <w:pPr>
              <w:spacing w:line="380" w:lineRule="exact"/>
              <w:jc w:val="center"/>
              <w:rPr>
                <w:sz w:val="20"/>
                <w:szCs w:val="22"/>
              </w:rPr>
            </w:pPr>
            <w:r>
              <w:rPr>
                <w:rFonts w:hint="eastAsia"/>
                <w:sz w:val="20"/>
                <w:szCs w:val="22"/>
              </w:rPr>
              <w:t>女（</w:t>
            </w:r>
            <w:r>
              <w:rPr>
                <w:rFonts w:hint="eastAsia"/>
                <w:sz w:val="20"/>
                <w:szCs w:val="22"/>
              </w:rPr>
              <w:t>1000</w:t>
            </w:r>
            <w:r>
              <w:rPr>
                <w:rFonts w:hint="eastAsia"/>
                <w:sz w:val="20"/>
                <w:szCs w:val="22"/>
              </w:rPr>
              <w:t>米）</w:t>
            </w:r>
          </w:p>
        </w:tc>
        <w:tc>
          <w:tcPr>
            <w:tcW w:w="3437" w:type="dxa"/>
            <w:gridSpan w:val="5"/>
            <w:vAlign w:val="center"/>
          </w:tcPr>
          <w:p w:rsidR="00822FA5" w:rsidRDefault="00D4297E" w:rsidP="00031881">
            <w:pPr>
              <w:spacing w:line="380" w:lineRule="exact"/>
              <w:jc w:val="center"/>
              <w:rPr>
                <w:sz w:val="20"/>
                <w:szCs w:val="22"/>
              </w:rPr>
            </w:pPr>
            <w:r>
              <w:rPr>
                <w:rFonts w:hint="eastAsia"/>
                <w:sz w:val="20"/>
                <w:szCs w:val="22"/>
              </w:rPr>
              <w:t>男（</w:t>
            </w:r>
            <w:r>
              <w:rPr>
                <w:rFonts w:hint="eastAsia"/>
                <w:sz w:val="20"/>
                <w:szCs w:val="22"/>
              </w:rPr>
              <w:t>2000</w:t>
            </w:r>
            <w:r>
              <w:rPr>
                <w:rFonts w:hint="eastAsia"/>
                <w:sz w:val="20"/>
                <w:szCs w:val="22"/>
              </w:rPr>
              <w:t>米）</w:t>
            </w:r>
          </w:p>
        </w:tc>
      </w:tr>
      <w:tr w:rsidR="00822FA5">
        <w:trPr>
          <w:trHeight w:val="412"/>
        </w:trPr>
        <w:tc>
          <w:tcPr>
            <w:tcW w:w="420" w:type="dxa"/>
            <w:vMerge/>
            <w:vAlign w:val="center"/>
          </w:tcPr>
          <w:p w:rsidR="00822FA5" w:rsidRDefault="00822FA5" w:rsidP="00031881">
            <w:pPr>
              <w:spacing w:line="380" w:lineRule="exact"/>
              <w:jc w:val="center"/>
              <w:rPr>
                <w:sz w:val="20"/>
                <w:szCs w:val="22"/>
              </w:rPr>
            </w:pPr>
          </w:p>
        </w:tc>
        <w:tc>
          <w:tcPr>
            <w:tcW w:w="1202" w:type="dxa"/>
            <w:vMerge/>
            <w:vAlign w:val="center"/>
          </w:tcPr>
          <w:p w:rsidR="00822FA5" w:rsidRDefault="00822FA5" w:rsidP="00031881">
            <w:pPr>
              <w:spacing w:line="380" w:lineRule="exact"/>
              <w:jc w:val="center"/>
              <w:rPr>
                <w:sz w:val="20"/>
                <w:szCs w:val="22"/>
              </w:rPr>
            </w:pPr>
          </w:p>
        </w:tc>
        <w:tc>
          <w:tcPr>
            <w:tcW w:w="1061" w:type="dxa"/>
            <w:vMerge/>
            <w:vAlign w:val="center"/>
          </w:tcPr>
          <w:p w:rsidR="00822FA5" w:rsidRDefault="00822FA5" w:rsidP="00031881">
            <w:pPr>
              <w:spacing w:line="380" w:lineRule="exact"/>
              <w:jc w:val="center"/>
              <w:rPr>
                <w:sz w:val="20"/>
                <w:szCs w:val="22"/>
              </w:rPr>
            </w:pPr>
          </w:p>
        </w:tc>
        <w:tc>
          <w:tcPr>
            <w:tcW w:w="723" w:type="dxa"/>
            <w:vAlign w:val="center"/>
          </w:tcPr>
          <w:p w:rsidR="00822FA5" w:rsidRDefault="00D4297E" w:rsidP="00031881">
            <w:pPr>
              <w:spacing w:line="380" w:lineRule="exact"/>
              <w:jc w:val="center"/>
              <w:rPr>
                <w:szCs w:val="21"/>
              </w:rPr>
            </w:pPr>
            <w:r>
              <w:rPr>
                <w:rFonts w:hint="eastAsia"/>
                <w:szCs w:val="21"/>
              </w:rPr>
              <w:t>4</w:t>
            </w:r>
            <w:r>
              <w:rPr>
                <w:rFonts w:hint="eastAsia"/>
                <w:szCs w:val="21"/>
              </w:rPr>
              <w:t>分</w:t>
            </w:r>
          </w:p>
        </w:tc>
        <w:tc>
          <w:tcPr>
            <w:tcW w:w="654" w:type="dxa"/>
            <w:vAlign w:val="center"/>
          </w:tcPr>
          <w:p w:rsidR="00822FA5" w:rsidRDefault="00D4297E" w:rsidP="00031881">
            <w:pPr>
              <w:spacing w:line="380" w:lineRule="exact"/>
              <w:jc w:val="center"/>
              <w:rPr>
                <w:szCs w:val="21"/>
              </w:rPr>
            </w:pPr>
            <w:r>
              <w:rPr>
                <w:rFonts w:hint="eastAsia"/>
                <w:szCs w:val="21"/>
              </w:rPr>
              <w:t>8</w:t>
            </w:r>
            <w:r>
              <w:rPr>
                <w:rFonts w:hint="eastAsia"/>
                <w:szCs w:val="21"/>
              </w:rPr>
              <w:t>分</w:t>
            </w:r>
          </w:p>
        </w:tc>
        <w:tc>
          <w:tcPr>
            <w:tcW w:w="669" w:type="dxa"/>
            <w:vAlign w:val="center"/>
          </w:tcPr>
          <w:p w:rsidR="00822FA5" w:rsidRDefault="00D4297E" w:rsidP="00031881">
            <w:pPr>
              <w:spacing w:line="380" w:lineRule="exact"/>
              <w:jc w:val="center"/>
              <w:rPr>
                <w:szCs w:val="21"/>
              </w:rPr>
            </w:pPr>
            <w:r>
              <w:rPr>
                <w:rFonts w:hint="eastAsia"/>
                <w:szCs w:val="21"/>
              </w:rPr>
              <w:t>12</w:t>
            </w:r>
            <w:r>
              <w:rPr>
                <w:rFonts w:hint="eastAsia"/>
                <w:szCs w:val="21"/>
              </w:rPr>
              <w:t>分</w:t>
            </w:r>
          </w:p>
        </w:tc>
        <w:tc>
          <w:tcPr>
            <w:tcW w:w="613" w:type="dxa"/>
            <w:vAlign w:val="center"/>
          </w:tcPr>
          <w:p w:rsidR="00822FA5" w:rsidRDefault="00D4297E" w:rsidP="00031881">
            <w:pPr>
              <w:spacing w:line="380" w:lineRule="exact"/>
              <w:jc w:val="center"/>
              <w:rPr>
                <w:szCs w:val="21"/>
              </w:rPr>
            </w:pPr>
            <w:r>
              <w:rPr>
                <w:rFonts w:hint="eastAsia"/>
                <w:szCs w:val="21"/>
              </w:rPr>
              <w:t>16</w:t>
            </w:r>
            <w:r>
              <w:rPr>
                <w:rFonts w:hint="eastAsia"/>
                <w:szCs w:val="21"/>
              </w:rPr>
              <w:t>分</w:t>
            </w:r>
          </w:p>
        </w:tc>
        <w:tc>
          <w:tcPr>
            <w:tcW w:w="709" w:type="dxa"/>
            <w:vAlign w:val="center"/>
          </w:tcPr>
          <w:p w:rsidR="00822FA5" w:rsidRDefault="00D4297E" w:rsidP="00031881">
            <w:pPr>
              <w:spacing w:line="380" w:lineRule="exact"/>
              <w:jc w:val="center"/>
              <w:rPr>
                <w:szCs w:val="21"/>
              </w:rPr>
            </w:pPr>
            <w:r>
              <w:rPr>
                <w:rFonts w:hint="eastAsia"/>
                <w:szCs w:val="21"/>
              </w:rPr>
              <w:t>20</w:t>
            </w:r>
            <w:r>
              <w:rPr>
                <w:rFonts w:hint="eastAsia"/>
                <w:szCs w:val="21"/>
              </w:rPr>
              <w:t>分</w:t>
            </w:r>
          </w:p>
        </w:tc>
        <w:tc>
          <w:tcPr>
            <w:tcW w:w="614" w:type="dxa"/>
            <w:vAlign w:val="center"/>
          </w:tcPr>
          <w:p w:rsidR="00822FA5" w:rsidRDefault="00D4297E" w:rsidP="00031881">
            <w:pPr>
              <w:spacing w:line="380" w:lineRule="exact"/>
              <w:jc w:val="center"/>
              <w:rPr>
                <w:szCs w:val="21"/>
              </w:rPr>
            </w:pPr>
            <w:r>
              <w:rPr>
                <w:rFonts w:hint="eastAsia"/>
                <w:szCs w:val="21"/>
              </w:rPr>
              <w:t>4</w:t>
            </w:r>
            <w:r>
              <w:rPr>
                <w:rFonts w:hint="eastAsia"/>
                <w:szCs w:val="21"/>
              </w:rPr>
              <w:t>分</w:t>
            </w:r>
          </w:p>
        </w:tc>
        <w:tc>
          <w:tcPr>
            <w:tcW w:w="641" w:type="dxa"/>
            <w:vAlign w:val="center"/>
          </w:tcPr>
          <w:p w:rsidR="00822FA5" w:rsidRDefault="00D4297E" w:rsidP="00031881">
            <w:pPr>
              <w:spacing w:line="380" w:lineRule="exact"/>
              <w:jc w:val="center"/>
              <w:rPr>
                <w:szCs w:val="21"/>
              </w:rPr>
            </w:pPr>
            <w:r>
              <w:rPr>
                <w:rFonts w:hint="eastAsia"/>
                <w:szCs w:val="21"/>
              </w:rPr>
              <w:t>8</w:t>
            </w:r>
            <w:r>
              <w:rPr>
                <w:rFonts w:hint="eastAsia"/>
                <w:szCs w:val="21"/>
              </w:rPr>
              <w:t>分</w:t>
            </w:r>
          </w:p>
        </w:tc>
        <w:tc>
          <w:tcPr>
            <w:tcW w:w="668" w:type="dxa"/>
            <w:vAlign w:val="center"/>
          </w:tcPr>
          <w:p w:rsidR="00822FA5" w:rsidRDefault="00D4297E" w:rsidP="00031881">
            <w:pPr>
              <w:spacing w:line="380" w:lineRule="exact"/>
              <w:jc w:val="center"/>
              <w:rPr>
                <w:szCs w:val="21"/>
              </w:rPr>
            </w:pPr>
            <w:r>
              <w:rPr>
                <w:rFonts w:hint="eastAsia"/>
                <w:szCs w:val="21"/>
              </w:rPr>
              <w:t>12</w:t>
            </w:r>
            <w:r>
              <w:rPr>
                <w:rFonts w:hint="eastAsia"/>
                <w:szCs w:val="21"/>
              </w:rPr>
              <w:t>分</w:t>
            </w:r>
          </w:p>
        </w:tc>
        <w:tc>
          <w:tcPr>
            <w:tcW w:w="655" w:type="dxa"/>
            <w:vAlign w:val="center"/>
          </w:tcPr>
          <w:p w:rsidR="00822FA5" w:rsidRDefault="00D4297E" w:rsidP="00031881">
            <w:pPr>
              <w:spacing w:line="380" w:lineRule="exact"/>
              <w:jc w:val="center"/>
              <w:rPr>
                <w:szCs w:val="21"/>
              </w:rPr>
            </w:pPr>
            <w:r>
              <w:rPr>
                <w:rFonts w:hint="eastAsia"/>
                <w:szCs w:val="21"/>
              </w:rPr>
              <w:t>16</w:t>
            </w:r>
            <w:r>
              <w:rPr>
                <w:rFonts w:hint="eastAsia"/>
                <w:szCs w:val="21"/>
              </w:rPr>
              <w:t>分</w:t>
            </w:r>
          </w:p>
        </w:tc>
        <w:tc>
          <w:tcPr>
            <w:tcW w:w="859" w:type="dxa"/>
            <w:vAlign w:val="center"/>
          </w:tcPr>
          <w:p w:rsidR="00822FA5" w:rsidRDefault="00D4297E" w:rsidP="00031881">
            <w:pPr>
              <w:spacing w:line="380" w:lineRule="exact"/>
              <w:jc w:val="center"/>
              <w:rPr>
                <w:szCs w:val="21"/>
              </w:rPr>
            </w:pPr>
            <w:r>
              <w:rPr>
                <w:rFonts w:hint="eastAsia"/>
                <w:szCs w:val="21"/>
              </w:rPr>
              <w:t>20</w:t>
            </w:r>
            <w:r>
              <w:rPr>
                <w:rFonts w:hint="eastAsia"/>
                <w:szCs w:val="21"/>
              </w:rPr>
              <w:t>分</w:t>
            </w:r>
          </w:p>
        </w:tc>
      </w:tr>
      <w:tr w:rsidR="00822FA5">
        <w:tc>
          <w:tcPr>
            <w:tcW w:w="420" w:type="dxa"/>
            <w:vAlign w:val="center"/>
          </w:tcPr>
          <w:p w:rsidR="00822FA5" w:rsidRDefault="00D4297E" w:rsidP="00031881">
            <w:pPr>
              <w:spacing w:line="380" w:lineRule="exact"/>
              <w:jc w:val="center"/>
              <w:rPr>
                <w:sz w:val="24"/>
              </w:rPr>
            </w:pPr>
            <w:r>
              <w:rPr>
                <w:rFonts w:hint="eastAsia"/>
                <w:sz w:val="24"/>
              </w:rPr>
              <w:t>1</w:t>
            </w:r>
          </w:p>
        </w:tc>
        <w:tc>
          <w:tcPr>
            <w:tcW w:w="1202" w:type="dxa"/>
            <w:vAlign w:val="center"/>
          </w:tcPr>
          <w:p w:rsidR="00822FA5" w:rsidRDefault="00D4297E" w:rsidP="00031881">
            <w:pPr>
              <w:spacing w:line="380" w:lineRule="exact"/>
              <w:jc w:val="center"/>
              <w:rPr>
                <w:sz w:val="24"/>
              </w:rPr>
            </w:pPr>
            <w:r>
              <w:rPr>
                <w:rFonts w:hint="eastAsia"/>
                <w:sz w:val="24"/>
              </w:rPr>
              <w:t>耐力</w:t>
            </w:r>
          </w:p>
          <w:p w:rsidR="00822FA5" w:rsidRDefault="00D4297E" w:rsidP="00031881">
            <w:pPr>
              <w:spacing w:line="380" w:lineRule="exact"/>
              <w:jc w:val="center"/>
              <w:rPr>
                <w:sz w:val="24"/>
              </w:rPr>
            </w:pPr>
            <w:r>
              <w:rPr>
                <w:rFonts w:hint="eastAsia"/>
                <w:sz w:val="24"/>
              </w:rPr>
              <w:t>(</w:t>
            </w:r>
            <w:r>
              <w:rPr>
                <w:rFonts w:hint="eastAsia"/>
                <w:sz w:val="24"/>
              </w:rPr>
              <w:t>分秒</w:t>
            </w:r>
            <w:r>
              <w:rPr>
                <w:rFonts w:hint="eastAsia"/>
                <w:sz w:val="24"/>
              </w:rPr>
              <w:t>)</w:t>
            </w:r>
          </w:p>
        </w:tc>
        <w:tc>
          <w:tcPr>
            <w:tcW w:w="1061" w:type="dxa"/>
            <w:vAlign w:val="center"/>
          </w:tcPr>
          <w:p w:rsidR="00822FA5" w:rsidRPr="008F7503" w:rsidRDefault="00D4297E" w:rsidP="00031881">
            <w:pPr>
              <w:spacing w:line="380" w:lineRule="exact"/>
              <w:jc w:val="center"/>
              <w:rPr>
                <w:color w:val="000000" w:themeColor="text1"/>
                <w:sz w:val="24"/>
              </w:rPr>
            </w:pPr>
            <w:r w:rsidRPr="008F7503">
              <w:rPr>
                <w:rFonts w:hint="eastAsia"/>
                <w:color w:val="000000" w:themeColor="text1"/>
                <w:sz w:val="24"/>
              </w:rPr>
              <w:t>1000</w:t>
            </w:r>
            <w:r w:rsidRPr="008F7503">
              <w:rPr>
                <w:rFonts w:hint="eastAsia"/>
                <w:color w:val="000000" w:themeColor="text1"/>
                <w:sz w:val="24"/>
              </w:rPr>
              <w:t>米或</w:t>
            </w:r>
            <w:r w:rsidRPr="008F7503">
              <w:rPr>
                <w:rFonts w:hint="eastAsia"/>
                <w:color w:val="000000" w:themeColor="text1"/>
                <w:sz w:val="24"/>
              </w:rPr>
              <w:t>2000</w:t>
            </w:r>
            <w:r w:rsidRPr="008F7503">
              <w:rPr>
                <w:rFonts w:hint="eastAsia"/>
                <w:color w:val="000000" w:themeColor="text1"/>
                <w:sz w:val="24"/>
              </w:rPr>
              <w:t>米</w:t>
            </w:r>
          </w:p>
        </w:tc>
        <w:tc>
          <w:tcPr>
            <w:tcW w:w="723" w:type="dxa"/>
            <w:vAlign w:val="center"/>
          </w:tcPr>
          <w:p w:rsidR="00822FA5" w:rsidRDefault="00D4297E" w:rsidP="00031881">
            <w:pPr>
              <w:spacing w:line="380" w:lineRule="exact"/>
              <w:jc w:val="center"/>
              <w:rPr>
                <w:szCs w:val="21"/>
              </w:rPr>
            </w:pPr>
            <w:r>
              <w:rPr>
                <w:rFonts w:hint="eastAsia"/>
                <w:szCs w:val="21"/>
              </w:rPr>
              <w:t>5</w:t>
            </w:r>
            <w:r>
              <w:rPr>
                <w:szCs w:val="21"/>
              </w:rPr>
              <w:t>’</w:t>
            </w:r>
            <w:r>
              <w:rPr>
                <w:rFonts w:hint="eastAsia"/>
                <w:szCs w:val="21"/>
              </w:rPr>
              <w:t>15</w:t>
            </w:r>
          </w:p>
        </w:tc>
        <w:tc>
          <w:tcPr>
            <w:tcW w:w="654" w:type="dxa"/>
            <w:vAlign w:val="center"/>
          </w:tcPr>
          <w:p w:rsidR="00822FA5" w:rsidRDefault="00D4297E" w:rsidP="00031881">
            <w:pPr>
              <w:spacing w:line="380" w:lineRule="exact"/>
              <w:jc w:val="center"/>
              <w:rPr>
                <w:szCs w:val="21"/>
              </w:rPr>
            </w:pPr>
            <w:r>
              <w:rPr>
                <w:rFonts w:hint="eastAsia"/>
                <w:szCs w:val="21"/>
              </w:rPr>
              <w:t>4</w:t>
            </w:r>
            <w:r>
              <w:rPr>
                <w:szCs w:val="21"/>
              </w:rPr>
              <w:t>’</w:t>
            </w:r>
            <w:r>
              <w:rPr>
                <w:rFonts w:hint="eastAsia"/>
                <w:szCs w:val="21"/>
              </w:rPr>
              <w:t>55</w:t>
            </w:r>
          </w:p>
        </w:tc>
        <w:tc>
          <w:tcPr>
            <w:tcW w:w="669" w:type="dxa"/>
            <w:vAlign w:val="center"/>
          </w:tcPr>
          <w:p w:rsidR="00822FA5" w:rsidRDefault="00D4297E" w:rsidP="00031881">
            <w:pPr>
              <w:spacing w:line="380" w:lineRule="exact"/>
              <w:jc w:val="center"/>
              <w:rPr>
                <w:szCs w:val="21"/>
              </w:rPr>
            </w:pPr>
            <w:r>
              <w:rPr>
                <w:rFonts w:hint="eastAsia"/>
                <w:szCs w:val="21"/>
              </w:rPr>
              <w:t>4</w:t>
            </w:r>
            <w:r>
              <w:rPr>
                <w:szCs w:val="21"/>
              </w:rPr>
              <w:t>’</w:t>
            </w:r>
            <w:r>
              <w:rPr>
                <w:rFonts w:hint="eastAsia"/>
                <w:szCs w:val="21"/>
              </w:rPr>
              <w:t>30</w:t>
            </w:r>
          </w:p>
        </w:tc>
        <w:tc>
          <w:tcPr>
            <w:tcW w:w="613" w:type="dxa"/>
            <w:vAlign w:val="center"/>
          </w:tcPr>
          <w:p w:rsidR="00822FA5" w:rsidRDefault="00D4297E" w:rsidP="00031881">
            <w:pPr>
              <w:spacing w:line="380" w:lineRule="exact"/>
              <w:jc w:val="center"/>
              <w:rPr>
                <w:szCs w:val="21"/>
              </w:rPr>
            </w:pPr>
            <w:r>
              <w:rPr>
                <w:rFonts w:hint="eastAsia"/>
                <w:szCs w:val="21"/>
              </w:rPr>
              <w:t>4</w:t>
            </w:r>
            <w:r>
              <w:rPr>
                <w:szCs w:val="21"/>
              </w:rPr>
              <w:t>’</w:t>
            </w:r>
            <w:r>
              <w:rPr>
                <w:rFonts w:hint="eastAsia"/>
                <w:szCs w:val="21"/>
              </w:rPr>
              <w:t>15</w:t>
            </w:r>
          </w:p>
        </w:tc>
        <w:tc>
          <w:tcPr>
            <w:tcW w:w="709" w:type="dxa"/>
            <w:vAlign w:val="center"/>
          </w:tcPr>
          <w:p w:rsidR="00822FA5" w:rsidRDefault="00D4297E" w:rsidP="00031881">
            <w:pPr>
              <w:spacing w:line="380" w:lineRule="exact"/>
              <w:jc w:val="center"/>
              <w:rPr>
                <w:szCs w:val="21"/>
              </w:rPr>
            </w:pPr>
            <w:r>
              <w:rPr>
                <w:rFonts w:hint="eastAsia"/>
                <w:szCs w:val="21"/>
              </w:rPr>
              <w:t>3</w:t>
            </w:r>
            <w:r>
              <w:rPr>
                <w:szCs w:val="21"/>
              </w:rPr>
              <w:t>’</w:t>
            </w:r>
            <w:r>
              <w:rPr>
                <w:rFonts w:hint="eastAsia"/>
                <w:szCs w:val="21"/>
              </w:rPr>
              <w:t>50</w:t>
            </w:r>
          </w:p>
        </w:tc>
        <w:tc>
          <w:tcPr>
            <w:tcW w:w="614" w:type="dxa"/>
            <w:vAlign w:val="center"/>
          </w:tcPr>
          <w:p w:rsidR="00822FA5" w:rsidRDefault="00D4297E" w:rsidP="00031881">
            <w:pPr>
              <w:spacing w:line="380" w:lineRule="exact"/>
              <w:jc w:val="center"/>
              <w:rPr>
                <w:szCs w:val="21"/>
              </w:rPr>
            </w:pPr>
            <w:r>
              <w:rPr>
                <w:rFonts w:hint="eastAsia"/>
                <w:szCs w:val="21"/>
              </w:rPr>
              <w:t>8</w:t>
            </w:r>
            <w:r>
              <w:rPr>
                <w:szCs w:val="21"/>
              </w:rPr>
              <w:t>’</w:t>
            </w:r>
            <w:r>
              <w:rPr>
                <w:rFonts w:hint="eastAsia"/>
                <w:szCs w:val="21"/>
              </w:rPr>
              <w:t>40</w:t>
            </w:r>
          </w:p>
        </w:tc>
        <w:tc>
          <w:tcPr>
            <w:tcW w:w="641" w:type="dxa"/>
            <w:vAlign w:val="center"/>
          </w:tcPr>
          <w:p w:rsidR="00822FA5" w:rsidRDefault="00D4297E" w:rsidP="00031881">
            <w:pPr>
              <w:spacing w:line="380" w:lineRule="exact"/>
              <w:jc w:val="center"/>
              <w:rPr>
                <w:szCs w:val="21"/>
              </w:rPr>
            </w:pPr>
            <w:r>
              <w:rPr>
                <w:rFonts w:hint="eastAsia"/>
                <w:szCs w:val="21"/>
              </w:rPr>
              <w:t>8</w:t>
            </w:r>
            <w:r>
              <w:rPr>
                <w:szCs w:val="21"/>
              </w:rPr>
              <w:t>’</w:t>
            </w:r>
            <w:r>
              <w:rPr>
                <w:rFonts w:hint="eastAsia"/>
                <w:szCs w:val="21"/>
              </w:rPr>
              <w:t>10</w:t>
            </w:r>
          </w:p>
        </w:tc>
        <w:tc>
          <w:tcPr>
            <w:tcW w:w="668" w:type="dxa"/>
            <w:vAlign w:val="center"/>
          </w:tcPr>
          <w:p w:rsidR="00822FA5" w:rsidRDefault="00D4297E" w:rsidP="00031881">
            <w:pPr>
              <w:spacing w:line="380" w:lineRule="exact"/>
              <w:jc w:val="center"/>
              <w:rPr>
                <w:szCs w:val="21"/>
              </w:rPr>
            </w:pPr>
            <w:r>
              <w:rPr>
                <w:rFonts w:hint="eastAsia"/>
                <w:szCs w:val="21"/>
              </w:rPr>
              <w:t>7</w:t>
            </w:r>
            <w:r>
              <w:rPr>
                <w:szCs w:val="21"/>
              </w:rPr>
              <w:t>’</w:t>
            </w:r>
            <w:r>
              <w:rPr>
                <w:rFonts w:hint="eastAsia"/>
                <w:szCs w:val="21"/>
              </w:rPr>
              <w:t>50</w:t>
            </w:r>
          </w:p>
        </w:tc>
        <w:tc>
          <w:tcPr>
            <w:tcW w:w="655" w:type="dxa"/>
            <w:vAlign w:val="center"/>
          </w:tcPr>
          <w:p w:rsidR="00822FA5" w:rsidRDefault="00D4297E" w:rsidP="00031881">
            <w:pPr>
              <w:spacing w:line="380" w:lineRule="exact"/>
              <w:jc w:val="center"/>
              <w:rPr>
                <w:szCs w:val="21"/>
              </w:rPr>
            </w:pPr>
            <w:r>
              <w:rPr>
                <w:rFonts w:hint="eastAsia"/>
                <w:szCs w:val="21"/>
              </w:rPr>
              <w:t>7</w:t>
            </w:r>
            <w:r>
              <w:rPr>
                <w:szCs w:val="21"/>
              </w:rPr>
              <w:t>’</w:t>
            </w:r>
            <w:r>
              <w:rPr>
                <w:rFonts w:hint="eastAsia"/>
                <w:szCs w:val="21"/>
              </w:rPr>
              <w:t>10</w:t>
            </w:r>
          </w:p>
        </w:tc>
        <w:tc>
          <w:tcPr>
            <w:tcW w:w="859" w:type="dxa"/>
            <w:vAlign w:val="center"/>
          </w:tcPr>
          <w:p w:rsidR="00822FA5" w:rsidRDefault="00D4297E" w:rsidP="00031881">
            <w:pPr>
              <w:spacing w:line="380" w:lineRule="exact"/>
              <w:jc w:val="center"/>
              <w:rPr>
                <w:szCs w:val="21"/>
              </w:rPr>
            </w:pPr>
            <w:r>
              <w:rPr>
                <w:rFonts w:hint="eastAsia"/>
                <w:szCs w:val="21"/>
              </w:rPr>
              <w:t>6</w:t>
            </w:r>
            <w:r>
              <w:rPr>
                <w:szCs w:val="21"/>
              </w:rPr>
              <w:t>’</w:t>
            </w:r>
            <w:r>
              <w:rPr>
                <w:rFonts w:hint="eastAsia"/>
                <w:szCs w:val="21"/>
              </w:rPr>
              <w:t>40</w:t>
            </w:r>
          </w:p>
        </w:tc>
      </w:tr>
      <w:tr w:rsidR="00822FA5">
        <w:trPr>
          <w:trHeight w:val="352"/>
        </w:trPr>
        <w:tc>
          <w:tcPr>
            <w:tcW w:w="420" w:type="dxa"/>
            <w:vMerge w:val="restart"/>
            <w:vAlign w:val="center"/>
          </w:tcPr>
          <w:p w:rsidR="00822FA5" w:rsidRDefault="00D4297E" w:rsidP="00031881">
            <w:pPr>
              <w:spacing w:line="380" w:lineRule="exact"/>
              <w:jc w:val="center"/>
              <w:rPr>
                <w:sz w:val="24"/>
              </w:rPr>
            </w:pPr>
            <w:r>
              <w:rPr>
                <w:rFonts w:hint="eastAsia"/>
                <w:sz w:val="24"/>
              </w:rPr>
              <w:t>2</w:t>
            </w:r>
          </w:p>
        </w:tc>
        <w:tc>
          <w:tcPr>
            <w:tcW w:w="2263" w:type="dxa"/>
            <w:gridSpan w:val="2"/>
            <w:vAlign w:val="center"/>
          </w:tcPr>
          <w:p w:rsidR="00822FA5" w:rsidRDefault="00822FA5" w:rsidP="00031881">
            <w:pPr>
              <w:spacing w:line="380" w:lineRule="exact"/>
              <w:jc w:val="center"/>
              <w:rPr>
                <w:sz w:val="24"/>
              </w:rPr>
            </w:pPr>
          </w:p>
        </w:tc>
        <w:tc>
          <w:tcPr>
            <w:tcW w:w="723" w:type="dxa"/>
            <w:vAlign w:val="center"/>
          </w:tcPr>
          <w:p w:rsidR="00822FA5" w:rsidRDefault="00D4297E" w:rsidP="00031881">
            <w:pPr>
              <w:spacing w:line="380" w:lineRule="exact"/>
              <w:jc w:val="center"/>
              <w:rPr>
                <w:szCs w:val="21"/>
              </w:rPr>
            </w:pPr>
            <w:r>
              <w:rPr>
                <w:rFonts w:hint="eastAsia"/>
                <w:szCs w:val="21"/>
              </w:rPr>
              <w:t>2</w:t>
            </w:r>
            <w:r>
              <w:rPr>
                <w:rFonts w:hint="eastAsia"/>
                <w:szCs w:val="21"/>
              </w:rPr>
              <w:t>分</w:t>
            </w:r>
          </w:p>
        </w:tc>
        <w:tc>
          <w:tcPr>
            <w:tcW w:w="654" w:type="dxa"/>
            <w:vAlign w:val="center"/>
          </w:tcPr>
          <w:p w:rsidR="00822FA5" w:rsidRDefault="00D4297E" w:rsidP="00031881">
            <w:pPr>
              <w:spacing w:line="380" w:lineRule="exact"/>
              <w:jc w:val="center"/>
              <w:rPr>
                <w:szCs w:val="21"/>
              </w:rPr>
            </w:pPr>
            <w:r>
              <w:rPr>
                <w:rFonts w:hint="eastAsia"/>
                <w:szCs w:val="21"/>
              </w:rPr>
              <w:t>4</w:t>
            </w:r>
            <w:r>
              <w:rPr>
                <w:rFonts w:hint="eastAsia"/>
                <w:szCs w:val="21"/>
              </w:rPr>
              <w:t>分</w:t>
            </w:r>
          </w:p>
        </w:tc>
        <w:tc>
          <w:tcPr>
            <w:tcW w:w="669" w:type="dxa"/>
            <w:vAlign w:val="center"/>
          </w:tcPr>
          <w:p w:rsidR="00822FA5" w:rsidRDefault="00D4297E" w:rsidP="00031881">
            <w:pPr>
              <w:spacing w:line="380" w:lineRule="exact"/>
              <w:jc w:val="center"/>
              <w:rPr>
                <w:szCs w:val="21"/>
              </w:rPr>
            </w:pPr>
            <w:r>
              <w:rPr>
                <w:rFonts w:hint="eastAsia"/>
                <w:szCs w:val="21"/>
              </w:rPr>
              <w:t>6</w:t>
            </w:r>
            <w:r>
              <w:rPr>
                <w:rFonts w:hint="eastAsia"/>
                <w:szCs w:val="21"/>
              </w:rPr>
              <w:t>分</w:t>
            </w:r>
          </w:p>
        </w:tc>
        <w:tc>
          <w:tcPr>
            <w:tcW w:w="613" w:type="dxa"/>
            <w:vAlign w:val="center"/>
          </w:tcPr>
          <w:p w:rsidR="00822FA5" w:rsidRDefault="00D4297E" w:rsidP="00031881">
            <w:pPr>
              <w:spacing w:line="380" w:lineRule="exact"/>
              <w:jc w:val="center"/>
              <w:rPr>
                <w:szCs w:val="21"/>
              </w:rPr>
            </w:pPr>
            <w:r>
              <w:rPr>
                <w:rFonts w:hint="eastAsia"/>
                <w:szCs w:val="21"/>
              </w:rPr>
              <w:t>8</w:t>
            </w:r>
            <w:r>
              <w:rPr>
                <w:rFonts w:hint="eastAsia"/>
                <w:szCs w:val="21"/>
              </w:rPr>
              <w:t>分</w:t>
            </w:r>
          </w:p>
        </w:tc>
        <w:tc>
          <w:tcPr>
            <w:tcW w:w="709" w:type="dxa"/>
            <w:vAlign w:val="center"/>
          </w:tcPr>
          <w:p w:rsidR="00822FA5" w:rsidRDefault="00D4297E" w:rsidP="00031881">
            <w:pPr>
              <w:spacing w:line="380" w:lineRule="exact"/>
              <w:jc w:val="center"/>
              <w:rPr>
                <w:szCs w:val="21"/>
              </w:rPr>
            </w:pPr>
            <w:r>
              <w:rPr>
                <w:rFonts w:hint="eastAsia"/>
                <w:szCs w:val="21"/>
              </w:rPr>
              <w:t>10</w:t>
            </w:r>
            <w:r>
              <w:rPr>
                <w:rFonts w:hint="eastAsia"/>
                <w:szCs w:val="21"/>
              </w:rPr>
              <w:t>分</w:t>
            </w:r>
          </w:p>
        </w:tc>
        <w:tc>
          <w:tcPr>
            <w:tcW w:w="614" w:type="dxa"/>
            <w:vAlign w:val="center"/>
          </w:tcPr>
          <w:p w:rsidR="00822FA5" w:rsidRDefault="00D4297E" w:rsidP="00031881">
            <w:pPr>
              <w:spacing w:line="380" w:lineRule="exact"/>
              <w:jc w:val="center"/>
              <w:rPr>
                <w:szCs w:val="21"/>
              </w:rPr>
            </w:pPr>
            <w:r>
              <w:rPr>
                <w:rFonts w:hint="eastAsia"/>
                <w:szCs w:val="21"/>
              </w:rPr>
              <w:t>2</w:t>
            </w:r>
            <w:r>
              <w:rPr>
                <w:rFonts w:hint="eastAsia"/>
                <w:szCs w:val="21"/>
              </w:rPr>
              <w:t>分</w:t>
            </w:r>
          </w:p>
        </w:tc>
        <w:tc>
          <w:tcPr>
            <w:tcW w:w="641" w:type="dxa"/>
            <w:vAlign w:val="center"/>
          </w:tcPr>
          <w:p w:rsidR="00822FA5" w:rsidRDefault="00D4297E" w:rsidP="00031881">
            <w:pPr>
              <w:spacing w:line="380" w:lineRule="exact"/>
              <w:jc w:val="center"/>
              <w:rPr>
                <w:szCs w:val="21"/>
              </w:rPr>
            </w:pPr>
            <w:r>
              <w:rPr>
                <w:rFonts w:hint="eastAsia"/>
                <w:szCs w:val="21"/>
              </w:rPr>
              <w:t>4</w:t>
            </w:r>
            <w:r>
              <w:rPr>
                <w:rFonts w:hint="eastAsia"/>
                <w:szCs w:val="21"/>
              </w:rPr>
              <w:t>分</w:t>
            </w:r>
          </w:p>
        </w:tc>
        <w:tc>
          <w:tcPr>
            <w:tcW w:w="668" w:type="dxa"/>
            <w:vAlign w:val="center"/>
          </w:tcPr>
          <w:p w:rsidR="00822FA5" w:rsidRDefault="00D4297E" w:rsidP="00031881">
            <w:pPr>
              <w:spacing w:line="380" w:lineRule="exact"/>
              <w:jc w:val="center"/>
              <w:rPr>
                <w:szCs w:val="21"/>
              </w:rPr>
            </w:pPr>
            <w:r>
              <w:rPr>
                <w:rFonts w:hint="eastAsia"/>
                <w:szCs w:val="21"/>
              </w:rPr>
              <w:t>6</w:t>
            </w:r>
            <w:r>
              <w:rPr>
                <w:rFonts w:hint="eastAsia"/>
                <w:szCs w:val="21"/>
              </w:rPr>
              <w:t>分</w:t>
            </w:r>
          </w:p>
        </w:tc>
        <w:tc>
          <w:tcPr>
            <w:tcW w:w="655" w:type="dxa"/>
            <w:vAlign w:val="center"/>
          </w:tcPr>
          <w:p w:rsidR="00822FA5" w:rsidRDefault="00D4297E" w:rsidP="00031881">
            <w:pPr>
              <w:spacing w:line="380" w:lineRule="exact"/>
              <w:jc w:val="center"/>
              <w:rPr>
                <w:szCs w:val="21"/>
              </w:rPr>
            </w:pPr>
            <w:r>
              <w:rPr>
                <w:rFonts w:hint="eastAsia"/>
                <w:szCs w:val="21"/>
              </w:rPr>
              <w:t>8</w:t>
            </w:r>
            <w:r>
              <w:rPr>
                <w:rFonts w:hint="eastAsia"/>
                <w:szCs w:val="21"/>
              </w:rPr>
              <w:t>分</w:t>
            </w:r>
          </w:p>
        </w:tc>
        <w:tc>
          <w:tcPr>
            <w:tcW w:w="859" w:type="dxa"/>
            <w:vAlign w:val="center"/>
          </w:tcPr>
          <w:p w:rsidR="00822FA5" w:rsidRDefault="00D4297E" w:rsidP="00031881">
            <w:pPr>
              <w:spacing w:line="380" w:lineRule="exact"/>
              <w:jc w:val="center"/>
              <w:rPr>
                <w:szCs w:val="21"/>
              </w:rPr>
            </w:pPr>
            <w:r>
              <w:rPr>
                <w:rFonts w:hint="eastAsia"/>
                <w:szCs w:val="21"/>
              </w:rPr>
              <w:t>10</w:t>
            </w:r>
            <w:r>
              <w:rPr>
                <w:rFonts w:hint="eastAsia"/>
                <w:szCs w:val="21"/>
              </w:rPr>
              <w:t>分</w:t>
            </w:r>
          </w:p>
        </w:tc>
      </w:tr>
      <w:tr w:rsidR="00822FA5">
        <w:trPr>
          <w:trHeight w:val="866"/>
        </w:trPr>
        <w:tc>
          <w:tcPr>
            <w:tcW w:w="420" w:type="dxa"/>
            <w:vMerge/>
            <w:vAlign w:val="center"/>
          </w:tcPr>
          <w:p w:rsidR="00822FA5" w:rsidRDefault="00822FA5" w:rsidP="00031881">
            <w:pPr>
              <w:spacing w:line="380" w:lineRule="exact"/>
              <w:jc w:val="center"/>
              <w:rPr>
                <w:sz w:val="24"/>
              </w:rPr>
            </w:pPr>
          </w:p>
        </w:tc>
        <w:tc>
          <w:tcPr>
            <w:tcW w:w="1202" w:type="dxa"/>
            <w:vAlign w:val="center"/>
          </w:tcPr>
          <w:p w:rsidR="00822FA5" w:rsidRDefault="00D4297E" w:rsidP="00031881">
            <w:pPr>
              <w:spacing w:line="380" w:lineRule="exact"/>
              <w:jc w:val="center"/>
              <w:rPr>
                <w:sz w:val="24"/>
              </w:rPr>
            </w:pPr>
            <w:r>
              <w:rPr>
                <w:rFonts w:hint="eastAsia"/>
                <w:sz w:val="24"/>
              </w:rPr>
              <w:t>单臂撑（分钟）</w:t>
            </w:r>
          </w:p>
        </w:tc>
        <w:tc>
          <w:tcPr>
            <w:tcW w:w="1061" w:type="dxa"/>
            <w:vAlign w:val="center"/>
          </w:tcPr>
          <w:p w:rsidR="00822FA5" w:rsidRDefault="00D4297E" w:rsidP="00031881">
            <w:pPr>
              <w:spacing w:line="380" w:lineRule="exact"/>
              <w:jc w:val="center"/>
              <w:rPr>
                <w:sz w:val="24"/>
              </w:rPr>
            </w:pPr>
            <w:r>
              <w:rPr>
                <w:rFonts w:hint="eastAsia"/>
                <w:sz w:val="24"/>
              </w:rPr>
              <w:t>单臂撑（左手）</w:t>
            </w:r>
          </w:p>
        </w:tc>
        <w:tc>
          <w:tcPr>
            <w:tcW w:w="723" w:type="dxa"/>
            <w:vAlign w:val="center"/>
          </w:tcPr>
          <w:p w:rsidR="00822FA5" w:rsidRDefault="00D4297E" w:rsidP="00031881">
            <w:pPr>
              <w:spacing w:line="380" w:lineRule="exact"/>
              <w:jc w:val="center"/>
              <w:rPr>
                <w:szCs w:val="21"/>
              </w:rPr>
            </w:pPr>
            <w:r>
              <w:rPr>
                <w:rFonts w:hint="eastAsia"/>
                <w:szCs w:val="21"/>
              </w:rPr>
              <w:t>1</w:t>
            </w:r>
          </w:p>
        </w:tc>
        <w:tc>
          <w:tcPr>
            <w:tcW w:w="654" w:type="dxa"/>
            <w:vAlign w:val="center"/>
          </w:tcPr>
          <w:p w:rsidR="00822FA5" w:rsidRDefault="00D4297E" w:rsidP="00031881">
            <w:pPr>
              <w:spacing w:line="380" w:lineRule="exact"/>
              <w:jc w:val="center"/>
              <w:rPr>
                <w:szCs w:val="21"/>
              </w:rPr>
            </w:pPr>
            <w:r>
              <w:rPr>
                <w:rFonts w:hint="eastAsia"/>
                <w:szCs w:val="21"/>
              </w:rPr>
              <w:t>1</w:t>
            </w:r>
            <w:r>
              <w:rPr>
                <w:szCs w:val="21"/>
              </w:rPr>
              <w:t>’</w:t>
            </w:r>
            <w:r>
              <w:rPr>
                <w:rFonts w:hint="eastAsia"/>
                <w:szCs w:val="21"/>
              </w:rPr>
              <w:t>30</w:t>
            </w:r>
          </w:p>
        </w:tc>
        <w:tc>
          <w:tcPr>
            <w:tcW w:w="669" w:type="dxa"/>
            <w:vAlign w:val="center"/>
          </w:tcPr>
          <w:p w:rsidR="00822FA5" w:rsidRDefault="00D4297E" w:rsidP="00031881">
            <w:pPr>
              <w:spacing w:line="380" w:lineRule="exact"/>
              <w:jc w:val="center"/>
              <w:rPr>
                <w:szCs w:val="21"/>
              </w:rPr>
            </w:pPr>
            <w:r>
              <w:rPr>
                <w:rFonts w:hint="eastAsia"/>
                <w:szCs w:val="21"/>
              </w:rPr>
              <w:t>2</w:t>
            </w:r>
            <w:r>
              <w:rPr>
                <w:szCs w:val="21"/>
              </w:rPr>
              <w:t>’</w:t>
            </w:r>
            <w:r>
              <w:rPr>
                <w:rFonts w:hint="eastAsia"/>
                <w:szCs w:val="21"/>
              </w:rPr>
              <w:t>00</w:t>
            </w:r>
          </w:p>
        </w:tc>
        <w:tc>
          <w:tcPr>
            <w:tcW w:w="613" w:type="dxa"/>
            <w:vAlign w:val="center"/>
          </w:tcPr>
          <w:p w:rsidR="00822FA5" w:rsidRDefault="00D4297E" w:rsidP="00031881">
            <w:pPr>
              <w:spacing w:line="380" w:lineRule="exact"/>
              <w:jc w:val="center"/>
              <w:rPr>
                <w:szCs w:val="21"/>
              </w:rPr>
            </w:pPr>
            <w:r>
              <w:rPr>
                <w:rFonts w:hint="eastAsia"/>
                <w:szCs w:val="21"/>
              </w:rPr>
              <w:t>3</w:t>
            </w:r>
            <w:r>
              <w:rPr>
                <w:szCs w:val="21"/>
              </w:rPr>
              <w:t>’</w:t>
            </w:r>
            <w:r>
              <w:rPr>
                <w:rFonts w:hint="eastAsia"/>
                <w:szCs w:val="21"/>
              </w:rPr>
              <w:t>30</w:t>
            </w:r>
          </w:p>
        </w:tc>
        <w:tc>
          <w:tcPr>
            <w:tcW w:w="709" w:type="dxa"/>
            <w:vAlign w:val="center"/>
          </w:tcPr>
          <w:p w:rsidR="00822FA5" w:rsidRDefault="00D4297E" w:rsidP="00031881">
            <w:pPr>
              <w:spacing w:line="380" w:lineRule="exact"/>
              <w:jc w:val="center"/>
              <w:rPr>
                <w:szCs w:val="21"/>
              </w:rPr>
            </w:pPr>
            <w:r>
              <w:rPr>
                <w:rFonts w:hint="eastAsia"/>
                <w:szCs w:val="21"/>
              </w:rPr>
              <w:t>4</w:t>
            </w:r>
            <w:r>
              <w:rPr>
                <w:szCs w:val="21"/>
              </w:rPr>
              <w:t>’</w:t>
            </w:r>
            <w:r>
              <w:rPr>
                <w:rFonts w:hint="eastAsia"/>
                <w:szCs w:val="21"/>
              </w:rPr>
              <w:t>00</w:t>
            </w:r>
          </w:p>
        </w:tc>
        <w:tc>
          <w:tcPr>
            <w:tcW w:w="614" w:type="dxa"/>
            <w:vAlign w:val="center"/>
          </w:tcPr>
          <w:p w:rsidR="00822FA5" w:rsidRDefault="00D4297E" w:rsidP="00031881">
            <w:pPr>
              <w:spacing w:line="380" w:lineRule="exact"/>
              <w:jc w:val="center"/>
              <w:rPr>
                <w:szCs w:val="21"/>
              </w:rPr>
            </w:pPr>
            <w:r>
              <w:rPr>
                <w:rFonts w:hint="eastAsia"/>
                <w:szCs w:val="21"/>
              </w:rPr>
              <w:t>1</w:t>
            </w:r>
            <w:r>
              <w:rPr>
                <w:szCs w:val="21"/>
              </w:rPr>
              <w:t>’</w:t>
            </w:r>
            <w:r>
              <w:rPr>
                <w:rFonts w:hint="eastAsia"/>
                <w:szCs w:val="21"/>
              </w:rPr>
              <w:t>30</w:t>
            </w:r>
          </w:p>
        </w:tc>
        <w:tc>
          <w:tcPr>
            <w:tcW w:w="641" w:type="dxa"/>
            <w:vAlign w:val="center"/>
          </w:tcPr>
          <w:p w:rsidR="00822FA5" w:rsidRDefault="00D4297E" w:rsidP="00031881">
            <w:pPr>
              <w:spacing w:line="380" w:lineRule="exact"/>
              <w:jc w:val="center"/>
              <w:rPr>
                <w:szCs w:val="21"/>
              </w:rPr>
            </w:pPr>
            <w:r>
              <w:rPr>
                <w:rFonts w:hint="eastAsia"/>
                <w:szCs w:val="21"/>
              </w:rPr>
              <w:t>2</w:t>
            </w:r>
            <w:r>
              <w:rPr>
                <w:szCs w:val="21"/>
              </w:rPr>
              <w:t>’</w:t>
            </w:r>
            <w:r>
              <w:rPr>
                <w:rFonts w:hint="eastAsia"/>
                <w:szCs w:val="21"/>
              </w:rPr>
              <w:t>30</w:t>
            </w:r>
          </w:p>
        </w:tc>
        <w:tc>
          <w:tcPr>
            <w:tcW w:w="668" w:type="dxa"/>
            <w:vAlign w:val="center"/>
          </w:tcPr>
          <w:p w:rsidR="00822FA5" w:rsidRDefault="00D4297E" w:rsidP="00031881">
            <w:pPr>
              <w:spacing w:line="380" w:lineRule="exact"/>
              <w:jc w:val="center"/>
              <w:rPr>
                <w:szCs w:val="21"/>
              </w:rPr>
            </w:pPr>
            <w:r>
              <w:rPr>
                <w:rFonts w:hint="eastAsia"/>
                <w:szCs w:val="21"/>
              </w:rPr>
              <w:t>3</w:t>
            </w:r>
            <w:r>
              <w:rPr>
                <w:szCs w:val="21"/>
              </w:rPr>
              <w:t>’</w:t>
            </w:r>
            <w:r>
              <w:rPr>
                <w:rFonts w:hint="eastAsia"/>
                <w:szCs w:val="21"/>
              </w:rPr>
              <w:t>30</w:t>
            </w:r>
          </w:p>
        </w:tc>
        <w:tc>
          <w:tcPr>
            <w:tcW w:w="655" w:type="dxa"/>
            <w:vAlign w:val="center"/>
          </w:tcPr>
          <w:p w:rsidR="00822FA5" w:rsidRDefault="00D4297E" w:rsidP="00031881">
            <w:pPr>
              <w:spacing w:line="380" w:lineRule="exact"/>
              <w:jc w:val="center"/>
              <w:rPr>
                <w:szCs w:val="21"/>
              </w:rPr>
            </w:pPr>
            <w:r>
              <w:rPr>
                <w:rFonts w:hint="eastAsia"/>
                <w:szCs w:val="21"/>
              </w:rPr>
              <w:t>4</w:t>
            </w:r>
            <w:r>
              <w:rPr>
                <w:szCs w:val="21"/>
              </w:rPr>
              <w:t>’</w:t>
            </w:r>
            <w:r>
              <w:rPr>
                <w:rFonts w:hint="eastAsia"/>
                <w:szCs w:val="21"/>
              </w:rPr>
              <w:t>30</w:t>
            </w:r>
          </w:p>
        </w:tc>
        <w:tc>
          <w:tcPr>
            <w:tcW w:w="859" w:type="dxa"/>
            <w:vAlign w:val="center"/>
          </w:tcPr>
          <w:p w:rsidR="00822FA5" w:rsidRDefault="00D4297E" w:rsidP="00031881">
            <w:pPr>
              <w:spacing w:line="380" w:lineRule="exact"/>
              <w:jc w:val="center"/>
              <w:rPr>
                <w:szCs w:val="21"/>
              </w:rPr>
            </w:pPr>
            <w:r>
              <w:rPr>
                <w:rFonts w:hint="eastAsia"/>
                <w:szCs w:val="21"/>
              </w:rPr>
              <w:t>5</w:t>
            </w:r>
            <w:r>
              <w:rPr>
                <w:szCs w:val="21"/>
              </w:rPr>
              <w:t>’</w:t>
            </w:r>
            <w:r>
              <w:rPr>
                <w:rFonts w:hint="eastAsia"/>
                <w:szCs w:val="21"/>
              </w:rPr>
              <w:t>30</w:t>
            </w:r>
          </w:p>
        </w:tc>
      </w:tr>
      <w:tr w:rsidR="00822FA5">
        <w:trPr>
          <w:trHeight w:val="762"/>
        </w:trPr>
        <w:tc>
          <w:tcPr>
            <w:tcW w:w="420" w:type="dxa"/>
            <w:vAlign w:val="center"/>
          </w:tcPr>
          <w:p w:rsidR="00822FA5" w:rsidRDefault="00D4297E" w:rsidP="00031881">
            <w:pPr>
              <w:spacing w:line="380" w:lineRule="exact"/>
              <w:jc w:val="center"/>
              <w:rPr>
                <w:sz w:val="24"/>
              </w:rPr>
            </w:pPr>
            <w:r>
              <w:rPr>
                <w:rFonts w:hint="eastAsia"/>
                <w:sz w:val="24"/>
              </w:rPr>
              <w:t>3</w:t>
            </w:r>
          </w:p>
        </w:tc>
        <w:tc>
          <w:tcPr>
            <w:tcW w:w="1202" w:type="dxa"/>
            <w:vAlign w:val="center"/>
          </w:tcPr>
          <w:p w:rsidR="00822FA5" w:rsidRDefault="00D4297E" w:rsidP="00031881">
            <w:pPr>
              <w:spacing w:line="380" w:lineRule="exact"/>
              <w:rPr>
                <w:sz w:val="24"/>
              </w:rPr>
            </w:pPr>
            <w:r>
              <w:rPr>
                <w:rFonts w:hint="eastAsia"/>
                <w:sz w:val="24"/>
              </w:rPr>
              <w:t>俯卧撑</w:t>
            </w:r>
          </w:p>
        </w:tc>
        <w:tc>
          <w:tcPr>
            <w:tcW w:w="1061" w:type="dxa"/>
            <w:vAlign w:val="center"/>
          </w:tcPr>
          <w:p w:rsidR="00822FA5" w:rsidRDefault="00D4297E" w:rsidP="00031881">
            <w:pPr>
              <w:spacing w:line="380" w:lineRule="exact"/>
              <w:jc w:val="center"/>
              <w:rPr>
                <w:sz w:val="24"/>
              </w:rPr>
            </w:pPr>
            <w:r>
              <w:rPr>
                <w:rFonts w:hint="eastAsia"/>
                <w:sz w:val="24"/>
              </w:rPr>
              <w:t>1</w:t>
            </w:r>
            <w:r>
              <w:rPr>
                <w:rFonts w:hint="eastAsia"/>
                <w:sz w:val="24"/>
              </w:rPr>
              <w:t>分钟</w:t>
            </w:r>
          </w:p>
        </w:tc>
        <w:tc>
          <w:tcPr>
            <w:tcW w:w="723" w:type="dxa"/>
            <w:vAlign w:val="center"/>
          </w:tcPr>
          <w:p w:rsidR="00822FA5" w:rsidRDefault="00D4297E" w:rsidP="00031881">
            <w:pPr>
              <w:spacing w:line="380" w:lineRule="exact"/>
              <w:jc w:val="center"/>
              <w:rPr>
                <w:szCs w:val="21"/>
              </w:rPr>
            </w:pPr>
            <w:r>
              <w:rPr>
                <w:rFonts w:hint="eastAsia"/>
                <w:szCs w:val="21"/>
              </w:rPr>
              <w:t>20</w:t>
            </w:r>
          </w:p>
        </w:tc>
        <w:tc>
          <w:tcPr>
            <w:tcW w:w="654" w:type="dxa"/>
            <w:vAlign w:val="center"/>
          </w:tcPr>
          <w:p w:rsidR="00822FA5" w:rsidRDefault="00D4297E" w:rsidP="00031881">
            <w:pPr>
              <w:spacing w:line="380" w:lineRule="exact"/>
              <w:jc w:val="center"/>
              <w:rPr>
                <w:szCs w:val="21"/>
              </w:rPr>
            </w:pPr>
            <w:r>
              <w:rPr>
                <w:rFonts w:hint="eastAsia"/>
                <w:szCs w:val="21"/>
              </w:rPr>
              <w:t>25</w:t>
            </w:r>
          </w:p>
        </w:tc>
        <w:tc>
          <w:tcPr>
            <w:tcW w:w="669" w:type="dxa"/>
            <w:vAlign w:val="center"/>
          </w:tcPr>
          <w:p w:rsidR="00822FA5" w:rsidRDefault="00D4297E" w:rsidP="00031881">
            <w:pPr>
              <w:spacing w:line="380" w:lineRule="exact"/>
              <w:jc w:val="center"/>
              <w:rPr>
                <w:szCs w:val="21"/>
              </w:rPr>
            </w:pPr>
            <w:r>
              <w:rPr>
                <w:rFonts w:hint="eastAsia"/>
                <w:szCs w:val="21"/>
              </w:rPr>
              <w:t>30</w:t>
            </w:r>
          </w:p>
        </w:tc>
        <w:tc>
          <w:tcPr>
            <w:tcW w:w="613" w:type="dxa"/>
            <w:vAlign w:val="center"/>
          </w:tcPr>
          <w:p w:rsidR="00822FA5" w:rsidRDefault="00D4297E" w:rsidP="00031881">
            <w:pPr>
              <w:spacing w:line="380" w:lineRule="exact"/>
              <w:jc w:val="center"/>
              <w:rPr>
                <w:szCs w:val="21"/>
              </w:rPr>
            </w:pPr>
            <w:r>
              <w:rPr>
                <w:rFonts w:hint="eastAsia"/>
                <w:szCs w:val="21"/>
              </w:rPr>
              <w:t>35</w:t>
            </w:r>
          </w:p>
        </w:tc>
        <w:tc>
          <w:tcPr>
            <w:tcW w:w="709" w:type="dxa"/>
            <w:vAlign w:val="center"/>
          </w:tcPr>
          <w:p w:rsidR="00822FA5" w:rsidRDefault="00D4297E" w:rsidP="00031881">
            <w:pPr>
              <w:spacing w:line="380" w:lineRule="exact"/>
              <w:jc w:val="center"/>
              <w:rPr>
                <w:szCs w:val="21"/>
              </w:rPr>
            </w:pPr>
            <w:r>
              <w:rPr>
                <w:rFonts w:hint="eastAsia"/>
                <w:szCs w:val="21"/>
              </w:rPr>
              <w:t>40</w:t>
            </w:r>
          </w:p>
        </w:tc>
        <w:tc>
          <w:tcPr>
            <w:tcW w:w="614" w:type="dxa"/>
            <w:vAlign w:val="center"/>
          </w:tcPr>
          <w:p w:rsidR="00822FA5" w:rsidRDefault="00D4297E" w:rsidP="00031881">
            <w:pPr>
              <w:spacing w:line="380" w:lineRule="exact"/>
              <w:jc w:val="center"/>
              <w:rPr>
                <w:szCs w:val="21"/>
              </w:rPr>
            </w:pPr>
            <w:r>
              <w:rPr>
                <w:rFonts w:hint="eastAsia"/>
                <w:szCs w:val="21"/>
              </w:rPr>
              <w:t>35</w:t>
            </w:r>
          </w:p>
        </w:tc>
        <w:tc>
          <w:tcPr>
            <w:tcW w:w="641" w:type="dxa"/>
            <w:vAlign w:val="center"/>
          </w:tcPr>
          <w:p w:rsidR="00822FA5" w:rsidRDefault="00D4297E" w:rsidP="00031881">
            <w:pPr>
              <w:spacing w:line="380" w:lineRule="exact"/>
              <w:jc w:val="center"/>
              <w:rPr>
                <w:szCs w:val="21"/>
              </w:rPr>
            </w:pPr>
            <w:r>
              <w:rPr>
                <w:rFonts w:hint="eastAsia"/>
                <w:szCs w:val="21"/>
              </w:rPr>
              <w:t>40</w:t>
            </w:r>
          </w:p>
        </w:tc>
        <w:tc>
          <w:tcPr>
            <w:tcW w:w="668" w:type="dxa"/>
            <w:vAlign w:val="center"/>
          </w:tcPr>
          <w:p w:rsidR="00822FA5" w:rsidRDefault="00D4297E" w:rsidP="00031881">
            <w:pPr>
              <w:spacing w:line="380" w:lineRule="exact"/>
              <w:jc w:val="center"/>
              <w:rPr>
                <w:szCs w:val="21"/>
              </w:rPr>
            </w:pPr>
            <w:r>
              <w:rPr>
                <w:rFonts w:hint="eastAsia"/>
                <w:szCs w:val="21"/>
              </w:rPr>
              <w:t>45</w:t>
            </w:r>
          </w:p>
        </w:tc>
        <w:tc>
          <w:tcPr>
            <w:tcW w:w="655" w:type="dxa"/>
            <w:vAlign w:val="center"/>
          </w:tcPr>
          <w:p w:rsidR="00822FA5" w:rsidRDefault="00D4297E" w:rsidP="00031881">
            <w:pPr>
              <w:spacing w:line="380" w:lineRule="exact"/>
              <w:jc w:val="center"/>
              <w:rPr>
                <w:szCs w:val="21"/>
              </w:rPr>
            </w:pPr>
            <w:r>
              <w:rPr>
                <w:rFonts w:hint="eastAsia"/>
                <w:szCs w:val="21"/>
              </w:rPr>
              <w:t>50</w:t>
            </w:r>
          </w:p>
        </w:tc>
        <w:tc>
          <w:tcPr>
            <w:tcW w:w="859" w:type="dxa"/>
            <w:vAlign w:val="center"/>
          </w:tcPr>
          <w:p w:rsidR="00822FA5" w:rsidRDefault="00D4297E" w:rsidP="00031881">
            <w:pPr>
              <w:spacing w:line="380" w:lineRule="exact"/>
              <w:jc w:val="center"/>
              <w:rPr>
                <w:szCs w:val="21"/>
              </w:rPr>
            </w:pPr>
            <w:r>
              <w:rPr>
                <w:rFonts w:hint="eastAsia"/>
                <w:szCs w:val="21"/>
              </w:rPr>
              <w:t>55</w:t>
            </w:r>
          </w:p>
        </w:tc>
      </w:tr>
    </w:tbl>
    <w:p w:rsidR="00822FA5" w:rsidRDefault="00D4297E" w:rsidP="00031881">
      <w:pPr>
        <w:widowControl w:val="0"/>
        <w:spacing w:line="380" w:lineRule="exact"/>
        <w:rPr>
          <w:sz w:val="28"/>
          <w:szCs w:val="28"/>
        </w:rPr>
      </w:pPr>
      <w:r>
        <w:rPr>
          <w:rFonts w:hint="eastAsia"/>
          <w:sz w:val="28"/>
          <w:szCs w:val="28"/>
        </w:rPr>
        <w:t>2.</w:t>
      </w:r>
      <w:r>
        <w:rPr>
          <w:rFonts w:hint="eastAsia"/>
          <w:sz w:val="28"/>
          <w:szCs w:val="28"/>
        </w:rPr>
        <w:t>技能测试（</w:t>
      </w:r>
      <w:r>
        <w:rPr>
          <w:rFonts w:hint="eastAsia"/>
          <w:sz w:val="28"/>
          <w:szCs w:val="28"/>
        </w:rPr>
        <w:t>40</w:t>
      </w:r>
      <w:r>
        <w:rPr>
          <w:rFonts w:hint="eastAsia"/>
          <w:sz w:val="28"/>
          <w:szCs w:val="28"/>
        </w:rPr>
        <w:t>分）</w:t>
      </w:r>
    </w:p>
    <w:tbl>
      <w:tblPr>
        <w:tblStyle w:val="a5"/>
        <w:tblW w:w="9519" w:type="dxa"/>
        <w:tblInd w:w="-546" w:type="dxa"/>
        <w:tblLook w:val="04A0"/>
      </w:tblPr>
      <w:tblGrid>
        <w:gridCol w:w="2973"/>
        <w:gridCol w:w="2235"/>
        <w:gridCol w:w="1929"/>
        <w:gridCol w:w="2382"/>
      </w:tblGrid>
      <w:tr w:rsidR="00822FA5">
        <w:tc>
          <w:tcPr>
            <w:tcW w:w="2973" w:type="dxa"/>
            <w:vAlign w:val="center"/>
          </w:tcPr>
          <w:p w:rsidR="00822FA5" w:rsidRDefault="00D4297E" w:rsidP="00031881">
            <w:pPr>
              <w:spacing w:line="380" w:lineRule="exact"/>
              <w:jc w:val="center"/>
              <w:rPr>
                <w:sz w:val="24"/>
              </w:rPr>
            </w:pPr>
            <w:r>
              <w:rPr>
                <w:rFonts w:hint="eastAsia"/>
                <w:sz w:val="24"/>
              </w:rPr>
              <w:t>测试项目</w:t>
            </w:r>
          </w:p>
          <w:p w:rsidR="00822FA5" w:rsidRDefault="00D4297E" w:rsidP="00031881">
            <w:pPr>
              <w:spacing w:line="380" w:lineRule="exact"/>
              <w:jc w:val="center"/>
              <w:rPr>
                <w:sz w:val="24"/>
              </w:rPr>
            </w:pPr>
            <w:r>
              <w:rPr>
                <w:rFonts w:hint="eastAsia"/>
                <w:sz w:val="24"/>
              </w:rPr>
              <w:t>等级环数</w:t>
            </w:r>
          </w:p>
        </w:tc>
        <w:tc>
          <w:tcPr>
            <w:tcW w:w="2235" w:type="dxa"/>
            <w:vAlign w:val="center"/>
          </w:tcPr>
          <w:p w:rsidR="00822FA5" w:rsidRDefault="00D4297E" w:rsidP="00031881">
            <w:pPr>
              <w:spacing w:line="380" w:lineRule="exact"/>
              <w:jc w:val="center"/>
              <w:rPr>
                <w:sz w:val="24"/>
              </w:rPr>
            </w:pPr>
            <w:r>
              <w:rPr>
                <w:rFonts w:hint="eastAsia"/>
                <w:sz w:val="24"/>
              </w:rPr>
              <w:t>达标（</w:t>
            </w:r>
            <w:r>
              <w:rPr>
                <w:rFonts w:hint="eastAsia"/>
                <w:sz w:val="24"/>
              </w:rPr>
              <w:t>20</w:t>
            </w:r>
            <w:r>
              <w:rPr>
                <w:rFonts w:hint="eastAsia"/>
                <w:sz w:val="24"/>
              </w:rPr>
              <w:t>分）</w:t>
            </w:r>
          </w:p>
        </w:tc>
        <w:tc>
          <w:tcPr>
            <w:tcW w:w="1929" w:type="dxa"/>
            <w:vAlign w:val="center"/>
          </w:tcPr>
          <w:p w:rsidR="00822FA5" w:rsidRDefault="00D4297E" w:rsidP="00031881">
            <w:pPr>
              <w:spacing w:line="380" w:lineRule="exact"/>
              <w:jc w:val="center"/>
              <w:rPr>
                <w:sz w:val="24"/>
              </w:rPr>
            </w:pPr>
            <w:r>
              <w:rPr>
                <w:rFonts w:hint="eastAsia"/>
                <w:sz w:val="24"/>
              </w:rPr>
              <w:t>良好（</w:t>
            </w:r>
            <w:r>
              <w:rPr>
                <w:rFonts w:hint="eastAsia"/>
                <w:sz w:val="24"/>
              </w:rPr>
              <w:t>30</w:t>
            </w:r>
            <w:r>
              <w:rPr>
                <w:rFonts w:hint="eastAsia"/>
                <w:sz w:val="24"/>
              </w:rPr>
              <w:t>分）</w:t>
            </w:r>
          </w:p>
        </w:tc>
        <w:tc>
          <w:tcPr>
            <w:tcW w:w="2382" w:type="dxa"/>
            <w:vAlign w:val="center"/>
          </w:tcPr>
          <w:p w:rsidR="00822FA5" w:rsidRDefault="00D4297E" w:rsidP="00031881">
            <w:pPr>
              <w:spacing w:line="380" w:lineRule="exact"/>
              <w:jc w:val="center"/>
              <w:rPr>
                <w:sz w:val="24"/>
              </w:rPr>
            </w:pPr>
            <w:r>
              <w:rPr>
                <w:rFonts w:hint="eastAsia"/>
                <w:sz w:val="24"/>
              </w:rPr>
              <w:t>优秀（</w:t>
            </w:r>
            <w:r>
              <w:rPr>
                <w:rFonts w:hint="eastAsia"/>
                <w:sz w:val="24"/>
              </w:rPr>
              <w:t>40</w:t>
            </w:r>
            <w:r>
              <w:rPr>
                <w:rFonts w:hint="eastAsia"/>
                <w:sz w:val="24"/>
              </w:rPr>
              <w:t>分）</w:t>
            </w:r>
          </w:p>
        </w:tc>
      </w:tr>
      <w:tr w:rsidR="00822FA5">
        <w:tc>
          <w:tcPr>
            <w:tcW w:w="2973" w:type="dxa"/>
            <w:vAlign w:val="center"/>
          </w:tcPr>
          <w:p w:rsidR="00822FA5" w:rsidRDefault="00D4297E" w:rsidP="00031881">
            <w:pPr>
              <w:spacing w:line="380" w:lineRule="exact"/>
              <w:jc w:val="center"/>
              <w:rPr>
                <w:sz w:val="24"/>
              </w:rPr>
            </w:pPr>
            <w:r>
              <w:rPr>
                <w:rFonts w:hint="eastAsia"/>
                <w:sz w:val="24"/>
              </w:rPr>
              <w:t>50</w:t>
            </w:r>
            <w:r>
              <w:rPr>
                <w:rFonts w:hint="eastAsia"/>
                <w:sz w:val="24"/>
              </w:rPr>
              <w:t>米环靶射准</w:t>
            </w:r>
          </w:p>
        </w:tc>
        <w:tc>
          <w:tcPr>
            <w:tcW w:w="2235" w:type="dxa"/>
            <w:vAlign w:val="center"/>
          </w:tcPr>
          <w:p w:rsidR="00822FA5" w:rsidRDefault="00D4297E" w:rsidP="00031881">
            <w:pPr>
              <w:spacing w:line="380" w:lineRule="exact"/>
              <w:jc w:val="center"/>
              <w:rPr>
                <w:sz w:val="24"/>
              </w:rPr>
            </w:pPr>
            <w:r>
              <w:rPr>
                <w:rFonts w:hint="eastAsia"/>
                <w:sz w:val="24"/>
              </w:rPr>
              <w:t>60</w:t>
            </w:r>
            <w:r>
              <w:rPr>
                <w:rFonts w:hint="eastAsia"/>
                <w:sz w:val="24"/>
              </w:rPr>
              <w:t>环以上</w:t>
            </w:r>
          </w:p>
        </w:tc>
        <w:tc>
          <w:tcPr>
            <w:tcW w:w="1929" w:type="dxa"/>
            <w:vAlign w:val="center"/>
          </w:tcPr>
          <w:p w:rsidR="00822FA5" w:rsidRDefault="00D4297E" w:rsidP="00031881">
            <w:pPr>
              <w:spacing w:line="380" w:lineRule="exact"/>
              <w:jc w:val="center"/>
              <w:rPr>
                <w:sz w:val="24"/>
              </w:rPr>
            </w:pPr>
            <w:r>
              <w:rPr>
                <w:rFonts w:hint="eastAsia"/>
                <w:sz w:val="24"/>
              </w:rPr>
              <w:t>70</w:t>
            </w:r>
            <w:r>
              <w:rPr>
                <w:rFonts w:hint="eastAsia"/>
                <w:sz w:val="24"/>
              </w:rPr>
              <w:t>环以上</w:t>
            </w:r>
          </w:p>
        </w:tc>
        <w:tc>
          <w:tcPr>
            <w:tcW w:w="2382" w:type="dxa"/>
            <w:vAlign w:val="center"/>
          </w:tcPr>
          <w:p w:rsidR="00822FA5" w:rsidRDefault="00D4297E" w:rsidP="00031881">
            <w:pPr>
              <w:spacing w:line="380" w:lineRule="exact"/>
              <w:jc w:val="center"/>
              <w:rPr>
                <w:sz w:val="24"/>
              </w:rPr>
            </w:pPr>
            <w:r>
              <w:rPr>
                <w:rFonts w:hint="eastAsia"/>
                <w:sz w:val="24"/>
              </w:rPr>
              <w:t>85</w:t>
            </w:r>
            <w:r>
              <w:rPr>
                <w:rFonts w:hint="eastAsia"/>
                <w:sz w:val="24"/>
              </w:rPr>
              <w:t>环以上</w:t>
            </w:r>
          </w:p>
        </w:tc>
      </w:tr>
    </w:tbl>
    <w:p w:rsidR="00822FA5" w:rsidRDefault="00822FA5">
      <w:pPr>
        <w:rPr>
          <w:rFonts w:ascii="宋体" w:hAnsi="宋体" w:cs="宋体"/>
          <w:b/>
          <w:bCs/>
          <w:color w:val="000000"/>
          <w:kern w:val="0"/>
          <w:sz w:val="36"/>
          <w:szCs w:val="36"/>
        </w:rPr>
        <w:sectPr w:rsidR="00822FA5">
          <w:pgSz w:w="11906" w:h="16838"/>
          <w:pgMar w:top="1440" w:right="1800" w:bottom="1440" w:left="1800" w:header="851" w:footer="992" w:gutter="0"/>
          <w:cols w:space="720"/>
          <w:docGrid w:type="lines" w:linePitch="312"/>
        </w:sectPr>
      </w:pPr>
    </w:p>
    <w:tbl>
      <w:tblPr>
        <w:tblW w:w="14500" w:type="dxa"/>
        <w:tblInd w:w="91" w:type="dxa"/>
        <w:tblLook w:val="04A0"/>
      </w:tblPr>
      <w:tblGrid>
        <w:gridCol w:w="633"/>
        <w:gridCol w:w="633"/>
        <w:gridCol w:w="633"/>
        <w:gridCol w:w="633"/>
        <w:gridCol w:w="633"/>
        <w:gridCol w:w="633"/>
        <w:gridCol w:w="633"/>
        <w:gridCol w:w="633"/>
        <w:gridCol w:w="633"/>
        <w:gridCol w:w="632"/>
        <w:gridCol w:w="632"/>
        <w:gridCol w:w="632"/>
        <w:gridCol w:w="632"/>
        <w:gridCol w:w="632"/>
        <w:gridCol w:w="632"/>
        <w:gridCol w:w="632"/>
        <w:gridCol w:w="632"/>
        <w:gridCol w:w="632"/>
        <w:gridCol w:w="632"/>
        <w:gridCol w:w="632"/>
        <w:gridCol w:w="516"/>
        <w:gridCol w:w="416"/>
        <w:gridCol w:w="416"/>
        <w:gridCol w:w="416"/>
        <w:gridCol w:w="416"/>
      </w:tblGrid>
      <w:tr w:rsidR="00822FA5">
        <w:trPr>
          <w:trHeight w:val="525"/>
        </w:trPr>
        <w:tc>
          <w:tcPr>
            <w:tcW w:w="14500" w:type="dxa"/>
            <w:gridSpan w:val="25"/>
            <w:tcBorders>
              <w:top w:val="nil"/>
              <w:left w:val="nil"/>
              <w:bottom w:val="single" w:sz="4" w:space="0" w:color="auto"/>
              <w:right w:val="nil"/>
            </w:tcBorders>
            <w:shd w:val="clear" w:color="auto" w:fill="auto"/>
            <w:noWrap/>
            <w:vAlign w:val="center"/>
          </w:tcPr>
          <w:p w:rsidR="00822FA5" w:rsidRDefault="00D4297E">
            <w:pPr>
              <w:jc w:val="left"/>
              <w:rPr>
                <w:rFonts w:ascii="宋体" w:hAnsi="宋体" w:cs="宋体"/>
                <w:b/>
                <w:bCs/>
                <w:color w:val="000000"/>
                <w:kern w:val="0"/>
                <w:sz w:val="30"/>
                <w:szCs w:val="30"/>
              </w:rPr>
            </w:pPr>
            <w:r>
              <w:rPr>
                <w:rFonts w:ascii="宋体" w:hAnsi="宋体" w:cs="宋体" w:hint="eastAsia"/>
                <w:b/>
                <w:bCs/>
                <w:color w:val="000000"/>
                <w:kern w:val="0"/>
                <w:sz w:val="30"/>
                <w:szCs w:val="30"/>
              </w:rPr>
              <w:lastRenderedPageBreak/>
              <w:t>附件3：                                体育特长生田径各项评分标准</w:t>
            </w:r>
          </w:p>
        </w:tc>
      </w:tr>
      <w:tr w:rsidR="00822FA5">
        <w:trPr>
          <w:trHeight w:val="319"/>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100M</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200M</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400M</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800M</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1500M</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100M栏</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跳高</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跳远</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三级跳远</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铅球</w:t>
            </w:r>
          </w:p>
        </w:tc>
        <w:tc>
          <w:tcPr>
            <w:tcW w:w="682"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标枪</w:t>
            </w:r>
          </w:p>
        </w:tc>
        <w:tc>
          <w:tcPr>
            <w:tcW w:w="682" w:type="dxa"/>
            <w:gridSpan w:val="2"/>
            <w:tcBorders>
              <w:top w:val="single" w:sz="4" w:space="0" w:color="auto"/>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铁饼</w:t>
            </w:r>
          </w:p>
        </w:tc>
      </w:tr>
      <w:tr w:rsidR="00822FA5">
        <w:trPr>
          <w:trHeight w:val="319"/>
        </w:trPr>
        <w:tc>
          <w:tcPr>
            <w:tcW w:w="633" w:type="dxa"/>
            <w:vMerge/>
            <w:tcBorders>
              <w:top w:val="nil"/>
              <w:left w:val="single" w:sz="4" w:space="0" w:color="auto"/>
              <w:bottom w:val="single" w:sz="4" w:space="0" w:color="auto"/>
              <w:right w:val="single" w:sz="4" w:space="0" w:color="auto"/>
            </w:tcBorders>
            <w:vAlign w:val="center"/>
          </w:tcPr>
          <w:p w:rsidR="00822FA5" w:rsidRDefault="00822FA5">
            <w:pPr>
              <w:jc w:val="left"/>
              <w:rPr>
                <w:rFonts w:ascii="宋体" w:hAnsi="宋体" w:cs="宋体"/>
                <w:color w:val="000000"/>
                <w:kern w:val="0"/>
                <w:sz w:val="20"/>
                <w:szCs w:val="20"/>
              </w:rPr>
            </w:pP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男</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女</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1:05</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2:16</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6.45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1:05</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2:17</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4.95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2:18</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6.35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2:19</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4.85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1:07</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2:20</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6.25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10.6</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1:07</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2:21</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4.75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10.4</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1:08</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2:22</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6.15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9.95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1:08</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2:23</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4.65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1:09</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2:24</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6.05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9.85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1:09</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2:25</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1:10</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2:26</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5.95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9.75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1:10</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2:27</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1:11</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2:28</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9.65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1:11</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2:29</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4.35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8.8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30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15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1:12</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2:30</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5.75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9.55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8.6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29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15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23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14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1:12</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2:31</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4.25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8.4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13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57.2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1:13</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2:32</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4:59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9.45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8.2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27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13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21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12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57.4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1:13</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2:33</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4.15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8.0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11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57.6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1:14</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2:34</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9.35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7.8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25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11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19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10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29.9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57.8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1:14</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2:35</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22.8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4.05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7.6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9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1:15</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2:36</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9.25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7.4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23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9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17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1:15</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2:37</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19.9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3.95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7.2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1:16</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2:38</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9.15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7.0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21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15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1:16</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2:39</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3.85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6.8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26.9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58.8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1:17</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2:40</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23.8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5.25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9.05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6.6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19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13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4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30.5</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1:17</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2:41</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5:55</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3.75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6.4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59.2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1:18</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2:42</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5:56</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5.15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8.95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6.2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4.8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17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11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59.4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1:18</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2:43</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5:10</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5:57</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3.65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8.9</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6.0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4.6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16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10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59.6</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1:19</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2:44</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3:03</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5:11</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5:58</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5.05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8.85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5.8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4.4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15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9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27.4</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59.8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1:19</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2:45</w:t>
            </w:r>
            <w:r>
              <w:rPr>
                <w:rFonts w:ascii="宋体" w:hAnsi="宋体" w:cs="宋体" w:hint="eastAsia"/>
                <w:color w:val="000000"/>
                <w:kern w:val="0"/>
                <w:sz w:val="20"/>
                <w:szCs w:val="20"/>
              </w:rPr>
              <w:t> </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3:04</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5:12</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5:59</w:t>
            </w:r>
            <w:r>
              <w:rPr>
                <w:rFonts w:ascii="宋体" w:hAnsi="宋体" w:cs="宋体" w:hint="eastAsia"/>
                <w:color w:val="000000"/>
                <w:kern w:val="0"/>
                <w:sz w:val="20"/>
                <w:szCs w:val="20"/>
              </w:rPr>
              <w:t> </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1.17</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3.55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5.6　</w:t>
            </w:r>
          </w:p>
        </w:tc>
        <w:tc>
          <w:tcPr>
            <w:tcW w:w="487"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4.2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14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8　</w:t>
            </w:r>
          </w:p>
        </w:tc>
        <w:tc>
          <w:tcPr>
            <w:tcW w:w="341"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2FA5">
        <w:trPr>
          <w:trHeight w:val="282"/>
        </w:trPr>
        <w:tc>
          <w:tcPr>
            <w:tcW w:w="633" w:type="dxa"/>
            <w:tcBorders>
              <w:top w:val="nil"/>
              <w:left w:val="single" w:sz="4" w:space="0" w:color="auto"/>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13.4</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14.9</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27.5</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1:20</w:t>
            </w:r>
            <w:r>
              <w:rPr>
                <w:rFonts w:ascii="宋体" w:hAnsi="宋体" w:cs="宋体" w:hint="eastAsia"/>
                <w:color w:val="000000"/>
                <w:kern w:val="0"/>
                <w:sz w:val="20"/>
                <w:szCs w:val="20"/>
              </w:rPr>
              <w:t> </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2:46</w:t>
            </w:r>
            <w:r>
              <w:rPr>
                <w:rFonts w:ascii="宋体" w:hAnsi="宋体" w:cs="宋体" w:hint="eastAsia"/>
                <w:color w:val="000000"/>
                <w:kern w:val="0"/>
                <w:sz w:val="20"/>
                <w:szCs w:val="20"/>
              </w:rPr>
              <w:t> </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3:05</w:t>
            </w:r>
            <w:r>
              <w:rPr>
                <w:rFonts w:ascii="宋体" w:hAnsi="宋体" w:cs="宋体" w:hint="eastAsia"/>
                <w:color w:val="000000"/>
                <w:kern w:val="0"/>
                <w:sz w:val="20"/>
                <w:szCs w:val="20"/>
              </w:rPr>
              <w:t> </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5:13</w:t>
            </w:r>
            <w:r>
              <w:rPr>
                <w:rFonts w:ascii="宋体" w:hAnsi="宋体" w:cs="宋体" w:hint="eastAsia"/>
                <w:color w:val="000000"/>
                <w:kern w:val="0"/>
                <w:sz w:val="20"/>
                <w:szCs w:val="20"/>
              </w:rPr>
              <w:t> </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6:00</w:t>
            </w:r>
            <w:r>
              <w:rPr>
                <w:rFonts w:ascii="宋体" w:hAnsi="宋体" w:cs="宋体" w:hint="eastAsia"/>
                <w:color w:val="000000"/>
                <w:kern w:val="0"/>
                <w:sz w:val="20"/>
                <w:szCs w:val="20"/>
              </w:rPr>
              <w:t> </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20.8</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1.43</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4.95</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11.3</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8.75</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5.4　</w:t>
            </w:r>
          </w:p>
        </w:tc>
        <w:tc>
          <w:tcPr>
            <w:tcW w:w="487"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41"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13　</w:t>
            </w:r>
          </w:p>
        </w:tc>
        <w:tc>
          <w:tcPr>
            <w:tcW w:w="341"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41"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7　</w:t>
            </w:r>
          </w:p>
        </w:tc>
        <w:tc>
          <w:tcPr>
            <w:tcW w:w="341"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2FA5">
        <w:trPr>
          <w:trHeight w:val="282"/>
        </w:trPr>
        <w:tc>
          <w:tcPr>
            <w:tcW w:w="633" w:type="dxa"/>
            <w:tcBorders>
              <w:top w:val="nil"/>
              <w:left w:val="single" w:sz="4" w:space="0" w:color="auto"/>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13.5</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27.6</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31.1</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633"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1:21</w:t>
            </w:r>
          </w:p>
        </w:tc>
        <w:tc>
          <w:tcPr>
            <w:tcW w:w="633"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2:47</w:t>
            </w:r>
          </w:p>
        </w:tc>
        <w:tc>
          <w:tcPr>
            <w:tcW w:w="633"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3:06</w:t>
            </w:r>
          </w:p>
        </w:tc>
        <w:tc>
          <w:tcPr>
            <w:tcW w:w="632"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5:14</w:t>
            </w:r>
          </w:p>
        </w:tc>
        <w:tc>
          <w:tcPr>
            <w:tcW w:w="632"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6:01</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20.9</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25.2</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1.42</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4.90</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3.45</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8.70</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487"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r>
      <w:tr w:rsidR="00822FA5">
        <w:trPr>
          <w:trHeight w:val="282"/>
        </w:trPr>
        <w:tc>
          <w:tcPr>
            <w:tcW w:w="633" w:type="dxa"/>
            <w:tcBorders>
              <w:top w:val="nil"/>
              <w:left w:val="single" w:sz="4" w:space="0" w:color="auto"/>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15.1</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27.7</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31.2</w:t>
            </w:r>
          </w:p>
        </w:tc>
        <w:tc>
          <w:tcPr>
            <w:tcW w:w="633"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633"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1:22</w:t>
            </w:r>
          </w:p>
        </w:tc>
        <w:tc>
          <w:tcPr>
            <w:tcW w:w="633"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2:48</w:t>
            </w:r>
          </w:p>
        </w:tc>
        <w:tc>
          <w:tcPr>
            <w:tcW w:w="633"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3:07</w:t>
            </w:r>
          </w:p>
        </w:tc>
        <w:tc>
          <w:tcPr>
            <w:tcW w:w="632"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5:15</w:t>
            </w:r>
          </w:p>
        </w:tc>
        <w:tc>
          <w:tcPr>
            <w:tcW w:w="632" w:type="dxa"/>
            <w:tcBorders>
              <w:top w:val="nil"/>
              <w:left w:val="nil"/>
              <w:bottom w:val="nil"/>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6:02</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25.3</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4.85</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3.40</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11.1</w:t>
            </w:r>
          </w:p>
        </w:tc>
        <w:tc>
          <w:tcPr>
            <w:tcW w:w="632" w:type="dxa"/>
            <w:tcBorders>
              <w:top w:val="nil"/>
              <w:left w:val="nil"/>
              <w:bottom w:val="nil"/>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8.65</w:t>
            </w:r>
          </w:p>
        </w:tc>
        <w:tc>
          <w:tcPr>
            <w:tcW w:w="632"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487"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nil"/>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r>
      <w:tr w:rsidR="00822FA5">
        <w:trPr>
          <w:trHeight w:val="282"/>
        </w:trPr>
        <w:tc>
          <w:tcPr>
            <w:tcW w:w="633" w:type="dxa"/>
            <w:tcBorders>
              <w:top w:val="nil"/>
              <w:left w:val="single" w:sz="4" w:space="0" w:color="auto"/>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13.7</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15.2</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27.8</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31.3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1:23</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2:49</w:t>
            </w:r>
          </w:p>
        </w:tc>
        <w:tc>
          <w:tcPr>
            <w:tcW w:w="633" w:type="dxa"/>
            <w:tcBorders>
              <w:top w:val="nil"/>
              <w:left w:val="nil"/>
              <w:bottom w:val="single" w:sz="4" w:space="0" w:color="auto"/>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3:08</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5:16</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rPr>
                <w:rFonts w:ascii="宋体" w:hAnsi="宋体" w:cs="宋体"/>
                <w:color w:val="000000"/>
                <w:kern w:val="0"/>
                <w:sz w:val="20"/>
                <w:szCs w:val="20"/>
              </w:rPr>
            </w:pPr>
            <w:r>
              <w:rPr>
                <w:rFonts w:ascii="宋体" w:hAnsi="宋体" w:cs="宋体" w:hint="eastAsia"/>
                <w:color w:val="000000"/>
                <w:kern w:val="0"/>
                <w:sz w:val="20"/>
                <w:szCs w:val="20"/>
              </w:rPr>
              <w:t>6:03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21.1</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25.4</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1.40</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1.13</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4.80</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3.35</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11.0</w:t>
            </w:r>
          </w:p>
        </w:tc>
        <w:tc>
          <w:tcPr>
            <w:tcW w:w="632" w:type="dxa"/>
            <w:tcBorders>
              <w:top w:val="nil"/>
              <w:left w:val="nil"/>
              <w:bottom w:val="single" w:sz="4" w:space="0" w:color="auto"/>
              <w:right w:val="single" w:sz="4" w:space="0" w:color="auto"/>
            </w:tcBorders>
            <w:shd w:val="clear" w:color="auto" w:fill="auto"/>
            <w:noWrap/>
            <w:vAlign w:val="center"/>
          </w:tcPr>
          <w:p w:rsidR="00822FA5" w:rsidRDefault="00D4297E">
            <w:pPr>
              <w:jc w:val="center"/>
              <w:rPr>
                <w:rFonts w:ascii="宋体" w:hAnsi="宋体" w:cs="宋体"/>
                <w:color w:val="000000"/>
                <w:kern w:val="0"/>
                <w:sz w:val="20"/>
                <w:szCs w:val="20"/>
              </w:rPr>
            </w:pPr>
            <w:r>
              <w:rPr>
                <w:rFonts w:ascii="宋体" w:hAnsi="宋体" w:cs="宋体" w:hint="eastAsia"/>
                <w:color w:val="000000"/>
                <w:kern w:val="0"/>
                <w:sz w:val="20"/>
                <w:szCs w:val="20"/>
              </w:rPr>
              <w:t>8.60</w:t>
            </w:r>
          </w:p>
        </w:tc>
        <w:tc>
          <w:tcPr>
            <w:tcW w:w="632" w:type="dxa"/>
            <w:tcBorders>
              <w:top w:val="nil"/>
              <w:left w:val="nil"/>
              <w:bottom w:val="single" w:sz="4" w:space="0" w:color="auto"/>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487" w:type="dxa"/>
            <w:tcBorders>
              <w:top w:val="nil"/>
              <w:left w:val="nil"/>
              <w:bottom w:val="single" w:sz="4" w:space="0" w:color="auto"/>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single" w:sz="4" w:space="0" w:color="auto"/>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single" w:sz="4" w:space="0" w:color="auto"/>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single" w:sz="4" w:space="0" w:color="auto"/>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c>
          <w:tcPr>
            <w:tcW w:w="341" w:type="dxa"/>
            <w:tcBorders>
              <w:top w:val="nil"/>
              <w:left w:val="nil"/>
              <w:bottom w:val="single" w:sz="4" w:space="0" w:color="auto"/>
              <w:right w:val="single" w:sz="4" w:space="0" w:color="auto"/>
            </w:tcBorders>
            <w:shd w:val="clear" w:color="auto" w:fill="auto"/>
            <w:noWrap/>
            <w:vAlign w:val="center"/>
          </w:tcPr>
          <w:p w:rsidR="00822FA5" w:rsidRDefault="00822FA5">
            <w:pPr>
              <w:jc w:val="center"/>
              <w:rPr>
                <w:rFonts w:ascii="宋体" w:hAnsi="宋体" w:cs="宋体"/>
                <w:color w:val="000000"/>
                <w:kern w:val="0"/>
                <w:sz w:val="20"/>
                <w:szCs w:val="20"/>
              </w:rPr>
            </w:pPr>
          </w:p>
        </w:tc>
      </w:tr>
    </w:tbl>
    <w:p w:rsidR="00822FA5" w:rsidRDefault="00822FA5">
      <w:pPr>
        <w:pStyle w:val="HtmlNormal"/>
        <w:shd w:val="clear" w:color="auto" w:fill="FFFFFF"/>
        <w:spacing w:before="0" w:beforeAutospacing="0" w:after="0" w:afterAutospacing="0" w:line="400" w:lineRule="exact"/>
        <w:ind w:firstLineChars="2400" w:firstLine="4320"/>
        <w:rPr>
          <w:rStyle w:val="NormalCharacter"/>
          <w:rFonts w:ascii="宋体" w:hAnsi="宋体"/>
          <w:color w:val="333333"/>
          <w:sz w:val="18"/>
          <w:szCs w:val="18"/>
        </w:rPr>
        <w:sectPr w:rsidR="00822FA5">
          <w:pgSz w:w="16838" w:h="11906" w:orient="landscape"/>
          <w:pgMar w:top="1797" w:right="1440" w:bottom="1797" w:left="1440" w:header="851" w:footer="992" w:gutter="0"/>
          <w:cols w:space="720"/>
          <w:docGrid w:linePitch="312"/>
        </w:sectPr>
      </w:pPr>
    </w:p>
    <w:p w:rsidR="00822FA5" w:rsidRDefault="00822FA5">
      <w:pPr>
        <w:pStyle w:val="HtmlNormal"/>
        <w:shd w:val="clear" w:color="auto" w:fill="FFFFFF"/>
        <w:spacing w:before="0" w:beforeAutospacing="0" w:after="0" w:afterAutospacing="0" w:line="400" w:lineRule="exact"/>
        <w:ind w:firstLineChars="2400" w:firstLine="4320"/>
        <w:rPr>
          <w:rStyle w:val="NormalCharacter"/>
          <w:rFonts w:ascii="宋体" w:hAnsi="宋体"/>
          <w:color w:val="333333"/>
          <w:sz w:val="18"/>
          <w:szCs w:val="18"/>
        </w:rPr>
      </w:pPr>
    </w:p>
    <w:sectPr w:rsidR="00822FA5" w:rsidSect="00822FA5">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B9" w:rsidRDefault="000E52B9" w:rsidP="00DA6DE7">
      <w:r>
        <w:separator/>
      </w:r>
    </w:p>
  </w:endnote>
  <w:endnote w:type="continuationSeparator" w:id="1">
    <w:p w:rsidR="000E52B9" w:rsidRDefault="000E52B9" w:rsidP="00DA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B9" w:rsidRDefault="000E52B9" w:rsidP="00DA6DE7">
      <w:r>
        <w:separator/>
      </w:r>
    </w:p>
  </w:footnote>
  <w:footnote w:type="continuationSeparator" w:id="1">
    <w:p w:rsidR="000E52B9" w:rsidRDefault="000E52B9" w:rsidP="00DA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F4B0E8"/>
    <w:multiLevelType w:val="singleLevel"/>
    <w:tmpl w:val="FCF4B0E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EF3038"/>
    <w:rsid w:val="00014F1F"/>
    <w:rsid w:val="00024036"/>
    <w:rsid w:val="00031881"/>
    <w:rsid w:val="00033D23"/>
    <w:rsid w:val="000342BB"/>
    <w:rsid w:val="00036EEA"/>
    <w:rsid w:val="00043DCE"/>
    <w:rsid w:val="000744AA"/>
    <w:rsid w:val="000B73B2"/>
    <w:rsid w:val="000D6ABF"/>
    <w:rsid w:val="000E4EC8"/>
    <w:rsid w:val="000E52B9"/>
    <w:rsid w:val="0011232F"/>
    <w:rsid w:val="00133DE3"/>
    <w:rsid w:val="00152A25"/>
    <w:rsid w:val="00166AE8"/>
    <w:rsid w:val="0018328E"/>
    <w:rsid w:val="001A0FF9"/>
    <w:rsid w:val="001B012D"/>
    <w:rsid w:val="001B1577"/>
    <w:rsid w:val="001C3B94"/>
    <w:rsid w:val="001E117B"/>
    <w:rsid w:val="001E1663"/>
    <w:rsid w:val="00202703"/>
    <w:rsid w:val="00204BBD"/>
    <w:rsid w:val="00204D49"/>
    <w:rsid w:val="00272CB7"/>
    <w:rsid w:val="002873D0"/>
    <w:rsid w:val="002C0F76"/>
    <w:rsid w:val="002C363C"/>
    <w:rsid w:val="002C4CC7"/>
    <w:rsid w:val="002E2954"/>
    <w:rsid w:val="002F1694"/>
    <w:rsid w:val="003250F6"/>
    <w:rsid w:val="00373176"/>
    <w:rsid w:val="003E6261"/>
    <w:rsid w:val="004110F2"/>
    <w:rsid w:val="00414BDE"/>
    <w:rsid w:val="0042161A"/>
    <w:rsid w:val="004506C2"/>
    <w:rsid w:val="00450D90"/>
    <w:rsid w:val="00486397"/>
    <w:rsid w:val="004904F5"/>
    <w:rsid w:val="00493D11"/>
    <w:rsid w:val="004968E9"/>
    <w:rsid w:val="005120C1"/>
    <w:rsid w:val="00513568"/>
    <w:rsid w:val="00521E71"/>
    <w:rsid w:val="00563129"/>
    <w:rsid w:val="00566341"/>
    <w:rsid w:val="00613E3E"/>
    <w:rsid w:val="00635E59"/>
    <w:rsid w:val="00643B7F"/>
    <w:rsid w:val="00644E2A"/>
    <w:rsid w:val="00653DA0"/>
    <w:rsid w:val="0066045D"/>
    <w:rsid w:val="006632EC"/>
    <w:rsid w:val="00671886"/>
    <w:rsid w:val="006758E4"/>
    <w:rsid w:val="006975C3"/>
    <w:rsid w:val="006C2127"/>
    <w:rsid w:val="006D287C"/>
    <w:rsid w:val="006F170A"/>
    <w:rsid w:val="00746814"/>
    <w:rsid w:val="00746975"/>
    <w:rsid w:val="007C7CF7"/>
    <w:rsid w:val="007E567E"/>
    <w:rsid w:val="00822FA5"/>
    <w:rsid w:val="0083085B"/>
    <w:rsid w:val="00833527"/>
    <w:rsid w:val="00847CDA"/>
    <w:rsid w:val="00895E72"/>
    <w:rsid w:val="008A3255"/>
    <w:rsid w:val="008C16FC"/>
    <w:rsid w:val="008C52B5"/>
    <w:rsid w:val="008E0050"/>
    <w:rsid w:val="008F2A5C"/>
    <w:rsid w:val="008F7503"/>
    <w:rsid w:val="00917E89"/>
    <w:rsid w:val="009462CD"/>
    <w:rsid w:val="009576AB"/>
    <w:rsid w:val="009838C8"/>
    <w:rsid w:val="00986324"/>
    <w:rsid w:val="009D5F03"/>
    <w:rsid w:val="00A05E94"/>
    <w:rsid w:val="00A17345"/>
    <w:rsid w:val="00A4599C"/>
    <w:rsid w:val="00A6481D"/>
    <w:rsid w:val="00A71869"/>
    <w:rsid w:val="00AB6F30"/>
    <w:rsid w:val="00AB71EE"/>
    <w:rsid w:val="00AC42EA"/>
    <w:rsid w:val="00B22D12"/>
    <w:rsid w:val="00B462FE"/>
    <w:rsid w:val="00B658A7"/>
    <w:rsid w:val="00B85D15"/>
    <w:rsid w:val="00BC0DC3"/>
    <w:rsid w:val="00BC3AC4"/>
    <w:rsid w:val="00C12D08"/>
    <w:rsid w:val="00C570F4"/>
    <w:rsid w:val="00C937DF"/>
    <w:rsid w:val="00C95C2E"/>
    <w:rsid w:val="00CC1A79"/>
    <w:rsid w:val="00CF45AB"/>
    <w:rsid w:val="00D4297E"/>
    <w:rsid w:val="00D4426B"/>
    <w:rsid w:val="00D46719"/>
    <w:rsid w:val="00D64AF7"/>
    <w:rsid w:val="00D835D2"/>
    <w:rsid w:val="00D947CC"/>
    <w:rsid w:val="00D949BA"/>
    <w:rsid w:val="00D95E99"/>
    <w:rsid w:val="00D965BF"/>
    <w:rsid w:val="00DA6DE7"/>
    <w:rsid w:val="00DB3090"/>
    <w:rsid w:val="00DC0573"/>
    <w:rsid w:val="00DF1FCC"/>
    <w:rsid w:val="00E03756"/>
    <w:rsid w:val="00E23E0F"/>
    <w:rsid w:val="00E67081"/>
    <w:rsid w:val="00E73227"/>
    <w:rsid w:val="00EE7A4D"/>
    <w:rsid w:val="00EF3038"/>
    <w:rsid w:val="00F25A4D"/>
    <w:rsid w:val="00FB3FBF"/>
    <w:rsid w:val="055944ED"/>
    <w:rsid w:val="057E53D7"/>
    <w:rsid w:val="069C0676"/>
    <w:rsid w:val="06DD4CF7"/>
    <w:rsid w:val="0B6056C7"/>
    <w:rsid w:val="0F292B64"/>
    <w:rsid w:val="184D2A5E"/>
    <w:rsid w:val="1BF77980"/>
    <w:rsid w:val="23A930C7"/>
    <w:rsid w:val="24E96739"/>
    <w:rsid w:val="2B0D6F80"/>
    <w:rsid w:val="30EC56BC"/>
    <w:rsid w:val="31C10AF3"/>
    <w:rsid w:val="347F2E21"/>
    <w:rsid w:val="37500118"/>
    <w:rsid w:val="3C5B6EFD"/>
    <w:rsid w:val="45D13CA8"/>
    <w:rsid w:val="48890C77"/>
    <w:rsid w:val="4C042247"/>
    <w:rsid w:val="4E8C560E"/>
    <w:rsid w:val="5B801311"/>
    <w:rsid w:val="6C4273B1"/>
    <w:rsid w:val="70482249"/>
    <w:rsid w:val="71461686"/>
    <w:rsid w:val="73045322"/>
    <w:rsid w:val="76EF1467"/>
    <w:rsid w:val="794D2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A5"/>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22FA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22FA5"/>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22F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sid w:val="00822FA5"/>
    <w:rPr>
      <w:color w:val="954F72"/>
      <w:u w:val="single"/>
    </w:rPr>
  </w:style>
  <w:style w:type="character" w:styleId="a7">
    <w:name w:val="Hyperlink"/>
    <w:basedOn w:val="a0"/>
    <w:uiPriority w:val="99"/>
    <w:semiHidden/>
    <w:unhideWhenUsed/>
    <w:rsid w:val="00822FA5"/>
    <w:rPr>
      <w:color w:val="0563C1"/>
      <w:u w:val="single"/>
    </w:rPr>
  </w:style>
  <w:style w:type="character" w:customStyle="1" w:styleId="NormalCharacter">
    <w:name w:val="NormalCharacter"/>
    <w:qFormat/>
    <w:rsid w:val="00822FA5"/>
    <w:rPr>
      <w:rFonts w:ascii="Times New Roman" w:eastAsia="宋体" w:hAnsi="Times New Roman"/>
    </w:rPr>
  </w:style>
  <w:style w:type="table" w:customStyle="1" w:styleId="TableNormal">
    <w:name w:val="TableNormal"/>
    <w:qFormat/>
    <w:rsid w:val="00822FA5"/>
    <w:tblPr>
      <w:tblCellMar>
        <w:top w:w="0" w:type="dxa"/>
        <w:left w:w="0" w:type="dxa"/>
        <w:bottom w:w="0" w:type="dxa"/>
        <w:right w:w="0" w:type="dxa"/>
      </w:tblCellMar>
    </w:tblPr>
  </w:style>
  <w:style w:type="paragraph" w:customStyle="1" w:styleId="HtmlNormal">
    <w:name w:val="HtmlNormal"/>
    <w:basedOn w:val="a"/>
    <w:qFormat/>
    <w:rsid w:val="00822FA5"/>
    <w:pPr>
      <w:spacing w:before="100" w:beforeAutospacing="1" w:after="100" w:afterAutospacing="1"/>
      <w:jc w:val="left"/>
    </w:pPr>
    <w:rPr>
      <w:rFonts w:ascii="宋体" w:hAnsi="宋体"/>
      <w:kern w:val="0"/>
      <w:sz w:val="24"/>
    </w:rPr>
  </w:style>
  <w:style w:type="character" w:customStyle="1" w:styleId="UserStyle0">
    <w:name w:val="UserStyle_0"/>
    <w:basedOn w:val="NormalCharacter"/>
    <w:link w:val="Header"/>
    <w:qFormat/>
    <w:rsid w:val="00822FA5"/>
    <w:rPr>
      <w:rFonts w:ascii="Times New Roman" w:eastAsia="宋体" w:hAnsi="Times New Roman"/>
      <w:kern w:val="2"/>
      <w:sz w:val="18"/>
      <w:szCs w:val="18"/>
    </w:rPr>
  </w:style>
  <w:style w:type="paragraph" w:customStyle="1" w:styleId="Header">
    <w:name w:val="Header"/>
    <w:basedOn w:val="a"/>
    <w:link w:val="UserStyle0"/>
    <w:qFormat/>
    <w:rsid w:val="00822FA5"/>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basedOn w:val="NormalCharacter"/>
    <w:link w:val="Footer"/>
    <w:qFormat/>
    <w:rsid w:val="00822FA5"/>
    <w:rPr>
      <w:rFonts w:ascii="Times New Roman" w:eastAsia="宋体" w:hAnsi="Times New Roman"/>
      <w:kern w:val="2"/>
      <w:sz w:val="18"/>
      <w:szCs w:val="18"/>
    </w:rPr>
  </w:style>
  <w:style w:type="paragraph" w:customStyle="1" w:styleId="Footer">
    <w:name w:val="Footer"/>
    <w:basedOn w:val="a"/>
    <w:link w:val="UserStyle1"/>
    <w:qFormat/>
    <w:rsid w:val="00822FA5"/>
    <w:pPr>
      <w:tabs>
        <w:tab w:val="center" w:pos="4153"/>
        <w:tab w:val="right" w:pos="8306"/>
      </w:tabs>
      <w:snapToGrid w:val="0"/>
      <w:jc w:val="left"/>
    </w:pPr>
    <w:rPr>
      <w:sz w:val="18"/>
      <w:szCs w:val="18"/>
    </w:rPr>
  </w:style>
  <w:style w:type="character" w:customStyle="1" w:styleId="Char0">
    <w:name w:val="页眉 Char"/>
    <w:basedOn w:val="a0"/>
    <w:link w:val="a4"/>
    <w:uiPriority w:val="99"/>
    <w:semiHidden/>
    <w:qFormat/>
    <w:rsid w:val="00822FA5"/>
    <w:rPr>
      <w:kern w:val="2"/>
      <w:sz w:val="18"/>
      <w:szCs w:val="18"/>
    </w:rPr>
  </w:style>
  <w:style w:type="character" w:customStyle="1" w:styleId="Char">
    <w:name w:val="页脚 Char"/>
    <w:basedOn w:val="a0"/>
    <w:link w:val="a3"/>
    <w:uiPriority w:val="99"/>
    <w:semiHidden/>
    <w:qFormat/>
    <w:rsid w:val="00822FA5"/>
    <w:rPr>
      <w:kern w:val="2"/>
      <w:sz w:val="18"/>
      <w:szCs w:val="18"/>
    </w:rPr>
  </w:style>
  <w:style w:type="paragraph" w:customStyle="1" w:styleId="font0">
    <w:name w:val="font0"/>
    <w:basedOn w:val="a"/>
    <w:qFormat/>
    <w:rsid w:val="00822FA5"/>
    <w:pPr>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qFormat/>
    <w:rsid w:val="00822FA5"/>
    <w:pPr>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822FA5"/>
    <w:pPr>
      <w:spacing w:before="100" w:beforeAutospacing="1" w:after="100" w:afterAutospacing="1"/>
      <w:jc w:val="left"/>
    </w:pPr>
    <w:rPr>
      <w:rFonts w:ascii="宋体" w:hAnsi="宋体" w:cs="宋体"/>
      <w:color w:val="000000"/>
      <w:kern w:val="0"/>
      <w:sz w:val="22"/>
      <w:szCs w:val="22"/>
    </w:rPr>
  </w:style>
  <w:style w:type="paragraph" w:customStyle="1" w:styleId="xl63">
    <w:name w:val="xl63"/>
    <w:basedOn w:val="a"/>
    <w:qFormat/>
    <w:rsid w:val="00822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qFormat/>
    <w:rsid w:val="00822FA5"/>
    <w:pPr>
      <w:pBdr>
        <w:bottom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65">
    <w:name w:val="xl65"/>
    <w:basedOn w:val="a"/>
    <w:qFormat/>
    <w:rsid w:val="00822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qFormat/>
    <w:rsid w:val="00822FA5"/>
    <w:pPr>
      <w:pBdr>
        <w:bottom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67">
    <w:name w:val="xl67"/>
    <w:basedOn w:val="a"/>
    <w:qFormat/>
    <w:rsid w:val="00822FA5"/>
    <w:pPr>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91572D-63BB-439D-9106-58804AA0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1373</Words>
  <Characters>7829</Characters>
  <Application>Microsoft Office Word</Application>
  <DocSecurity>0</DocSecurity>
  <Lines>65</Lines>
  <Paragraphs>18</Paragraphs>
  <ScaleCrop>false</ScaleCrop>
  <Company>中国石油大学</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xb3</cp:lastModifiedBy>
  <cp:revision>23</cp:revision>
  <cp:lastPrinted>2021-04-12T06:32:00Z</cp:lastPrinted>
  <dcterms:created xsi:type="dcterms:W3CDTF">2022-03-18T02:53:00Z</dcterms:created>
  <dcterms:modified xsi:type="dcterms:W3CDTF">2022-05-26T08:50:00Z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1E1328C5A5DC4E7BBA75ABCE0369C923</vt:lpwstr>
  </property>
</Properties>
</file>