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天台县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爱国卫生和健康发展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中心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选聘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</w:t>
            </w:r>
            <w:r>
              <w:rPr>
                <w:rFonts w:hint="eastAsia" w:ascii="黑体" w:hAnsi="宋体" w:eastAsia="黑体"/>
                <w:lang w:eastAsia="zh-CN"/>
              </w:rPr>
              <w:t>及主管部门</w:t>
            </w: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TEzODUyZTFjMjM5OTFkMmIwNjQxMjAzMWM3Y2QifQ=="/>
  </w:docVars>
  <w:rsids>
    <w:rsidRoot w:val="27082BFE"/>
    <w:rsid w:val="270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2023-02-27T12:32:00Z</dcterms:created>
  <dc:creator>夏天不笨</dc:creator>
  <cp:lastModifiedBy>夏天不笨</cp:lastModifiedBy>
  <dcterms:modified xsi:type="dcterms:W3CDTF">2023-02-27T12:32:44Z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B08F42E95EC44875A6C92E971A303BE7</vt:lpwstr>
  </property>
</Properties>
</file>